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59" w:rsidRPr="002B31E0" w:rsidRDefault="007A2A59" w:rsidP="007A2A59">
      <w:pPr>
        <w:jc w:val="center"/>
        <w:rPr>
          <w:rFonts w:ascii="Sylfaen" w:hAnsi="Sylfaen" w:cs="Sylfaen"/>
          <w:b/>
          <w:sz w:val="28"/>
          <w:szCs w:val="28"/>
        </w:rPr>
      </w:pPr>
      <w:r w:rsidRPr="002B31E0">
        <w:rPr>
          <w:rFonts w:ascii="Sylfaen" w:hAnsi="Sylfaen" w:cs="Sylfaen"/>
          <w:b/>
          <w:sz w:val="28"/>
          <w:szCs w:val="28"/>
        </w:rPr>
        <w:t>201</w:t>
      </w:r>
      <w:r w:rsidR="006D68B7" w:rsidRPr="002B31E0">
        <w:rPr>
          <w:rFonts w:ascii="Sylfaen" w:hAnsi="Sylfaen" w:cs="Sylfaen"/>
          <w:b/>
          <w:sz w:val="28"/>
          <w:szCs w:val="28"/>
        </w:rPr>
        <w:t>8</w:t>
      </w:r>
      <w:r w:rsidRPr="002B31E0">
        <w:rPr>
          <w:rFonts w:ascii="Sylfaen" w:hAnsi="Sylfaen" w:cs="Sylfaen"/>
          <w:b/>
          <w:sz w:val="28"/>
          <w:szCs w:val="28"/>
        </w:rPr>
        <w:t xml:space="preserve"> </w:t>
      </w:r>
      <w:proofErr w:type="spellStart"/>
      <w:r w:rsidRPr="002B31E0">
        <w:rPr>
          <w:rFonts w:ascii="Sylfaen" w:hAnsi="Sylfaen" w:cs="Sylfaen"/>
          <w:b/>
          <w:sz w:val="28"/>
          <w:szCs w:val="28"/>
        </w:rPr>
        <w:t>წლის</w:t>
      </w:r>
      <w:proofErr w:type="spellEnd"/>
      <w:r w:rsidR="006D68B7" w:rsidRPr="002B31E0">
        <w:rPr>
          <w:rFonts w:ascii="Sylfaen" w:hAnsi="Sylfaen" w:cs="Sylfaen"/>
          <w:b/>
          <w:sz w:val="28"/>
          <w:szCs w:val="28"/>
          <w:lang w:val="ka-GE"/>
        </w:rPr>
        <w:t xml:space="preserve"> </w:t>
      </w:r>
      <w:r w:rsidR="0008100B">
        <w:rPr>
          <w:rFonts w:ascii="Sylfaen" w:hAnsi="Sylfaen" w:cs="Sylfaen"/>
          <w:b/>
          <w:sz w:val="28"/>
          <w:szCs w:val="28"/>
        </w:rPr>
        <w:t>9</w:t>
      </w:r>
      <w:r w:rsidR="005A4584" w:rsidRPr="002B31E0">
        <w:rPr>
          <w:rFonts w:ascii="Sylfaen" w:hAnsi="Sylfaen" w:cs="Sylfaen"/>
          <w:b/>
          <w:sz w:val="28"/>
          <w:szCs w:val="28"/>
          <w:lang w:val="ka-GE"/>
        </w:rPr>
        <w:t xml:space="preserve"> თვის</w:t>
      </w:r>
      <w:r w:rsidRPr="002B31E0">
        <w:rPr>
          <w:rFonts w:ascii="Sylfaen" w:hAnsi="Sylfaen" w:cs="Sylfaen"/>
          <w:b/>
          <w:sz w:val="28"/>
          <w:szCs w:val="28"/>
        </w:rPr>
        <w:t xml:space="preserve"> </w:t>
      </w:r>
      <w:proofErr w:type="spellStart"/>
      <w:r w:rsidRPr="002B31E0">
        <w:rPr>
          <w:rFonts w:ascii="Sylfaen" w:hAnsi="Sylfaen" w:cs="Sylfaen"/>
          <w:b/>
          <w:sz w:val="28"/>
          <w:szCs w:val="28"/>
        </w:rPr>
        <w:t>სახელმწიფო</w:t>
      </w:r>
      <w:proofErr w:type="spellEnd"/>
      <w:r w:rsidRPr="002B31E0">
        <w:rPr>
          <w:rFonts w:ascii="Sylfaen" w:hAnsi="Sylfaen" w:cs="Sylfaen"/>
          <w:b/>
          <w:sz w:val="28"/>
          <w:szCs w:val="28"/>
        </w:rPr>
        <w:t xml:space="preserve"> </w:t>
      </w:r>
      <w:proofErr w:type="spellStart"/>
      <w:r w:rsidRPr="002B31E0">
        <w:rPr>
          <w:rFonts w:ascii="Sylfaen" w:hAnsi="Sylfaen" w:cs="Sylfaen"/>
          <w:b/>
          <w:sz w:val="28"/>
          <w:szCs w:val="28"/>
        </w:rPr>
        <w:t>ბიუჯეტის</w:t>
      </w:r>
      <w:proofErr w:type="spellEnd"/>
      <w:r w:rsidRPr="002B31E0">
        <w:rPr>
          <w:rFonts w:ascii="Sylfaen" w:hAnsi="Sylfaen" w:cs="Sylfaen"/>
          <w:b/>
          <w:sz w:val="28"/>
          <w:szCs w:val="28"/>
        </w:rPr>
        <w:t xml:space="preserve"> </w:t>
      </w:r>
      <w:proofErr w:type="spellStart"/>
      <w:r w:rsidRPr="002B31E0">
        <w:rPr>
          <w:rFonts w:ascii="Sylfaen" w:hAnsi="Sylfaen" w:cs="Sylfaen"/>
          <w:b/>
          <w:sz w:val="28"/>
          <w:szCs w:val="28"/>
        </w:rPr>
        <w:t>გადასახდელები</w:t>
      </w:r>
      <w:proofErr w:type="spellEnd"/>
      <w:r w:rsidRPr="002B31E0">
        <w:rPr>
          <w:rFonts w:ascii="Sylfaen" w:hAnsi="Sylfaen" w:cs="Sylfaen"/>
          <w:b/>
          <w:sz w:val="28"/>
          <w:szCs w:val="28"/>
        </w:rPr>
        <w:t xml:space="preserve"> </w:t>
      </w:r>
      <w:proofErr w:type="spellStart"/>
      <w:r w:rsidRPr="002B31E0">
        <w:rPr>
          <w:rFonts w:ascii="Sylfaen" w:hAnsi="Sylfaen" w:cs="Sylfaen"/>
          <w:b/>
          <w:sz w:val="28"/>
          <w:szCs w:val="28"/>
        </w:rPr>
        <w:t>პროგრამული</w:t>
      </w:r>
      <w:proofErr w:type="spellEnd"/>
      <w:r w:rsidRPr="002B31E0">
        <w:rPr>
          <w:rFonts w:ascii="Sylfaen" w:hAnsi="Sylfaen" w:cs="Sylfaen"/>
          <w:b/>
          <w:sz w:val="28"/>
          <w:szCs w:val="28"/>
        </w:rPr>
        <w:t xml:space="preserve"> </w:t>
      </w:r>
      <w:proofErr w:type="spellStart"/>
      <w:r w:rsidRPr="002B31E0">
        <w:rPr>
          <w:rFonts w:ascii="Sylfaen" w:hAnsi="Sylfaen" w:cs="Sylfaen"/>
          <w:b/>
          <w:sz w:val="28"/>
          <w:szCs w:val="28"/>
        </w:rPr>
        <w:t>კლასიფიკაციის</w:t>
      </w:r>
      <w:proofErr w:type="spellEnd"/>
      <w:r w:rsidRPr="002B31E0">
        <w:rPr>
          <w:rFonts w:ascii="Sylfaen" w:hAnsi="Sylfaen" w:cs="Sylfaen"/>
          <w:b/>
          <w:sz w:val="28"/>
          <w:szCs w:val="28"/>
        </w:rPr>
        <w:t xml:space="preserve"> </w:t>
      </w:r>
      <w:proofErr w:type="spellStart"/>
      <w:r w:rsidRPr="002B31E0">
        <w:rPr>
          <w:rFonts w:ascii="Sylfaen" w:hAnsi="Sylfaen" w:cs="Sylfaen"/>
          <w:b/>
          <w:sz w:val="28"/>
          <w:szCs w:val="28"/>
        </w:rPr>
        <w:t>მიხედვით</w:t>
      </w:r>
      <w:proofErr w:type="spellEnd"/>
    </w:p>
    <w:p w:rsidR="007A2A59" w:rsidRPr="002B31E0" w:rsidRDefault="007A2A59" w:rsidP="00AB10E4">
      <w:pPr>
        <w:spacing w:after="0"/>
        <w:jc w:val="right"/>
        <w:rPr>
          <w:rFonts w:ascii="Sylfaen" w:hAnsi="Sylfaen" w:cs="Sylfaen"/>
          <w:b/>
          <w:noProof/>
          <w:szCs w:val="28"/>
        </w:rPr>
      </w:pPr>
      <w:r w:rsidRPr="002B31E0">
        <w:rPr>
          <w:rFonts w:ascii="Sylfaen" w:hAnsi="Sylfaen" w:cs="Sylfaen"/>
          <w:i/>
          <w:sz w:val="18"/>
          <w:szCs w:val="18"/>
          <w:lang w:val="ka-GE"/>
        </w:rPr>
        <w:t>ათასი ლარი</w:t>
      </w:r>
    </w:p>
    <w:tbl>
      <w:tblPr>
        <w:tblW w:w="5074"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900"/>
        <w:gridCol w:w="3258"/>
        <w:gridCol w:w="1619"/>
        <w:gridCol w:w="1532"/>
        <w:gridCol w:w="1259"/>
        <w:gridCol w:w="2611"/>
      </w:tblGrid>
      <w:tr w:rsidR="00FF659C" w:rsidRPr="00227BBA" w:rsidTr="00FF659C">
        <w:trPr>
          <w:trHeight w:val="900"/>
          <w:tblHeader/>
        </w:trPr>
        <w:tc>
          <w:tcPr>
            <w:tcW w:w="40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bookmarkStart w:id="0" w:name="RANGE!B4:F5084"/>
            <w:proofErr w:type="spellStart"/>
            <w:r w:rsidRPr="00227BBA">
              <w:rPr>
                <w:rFonts w:ascii="Sylfaen" w:eastAsia="Times New Roman" w:hAnsi="Sylfaen" w:cs="Calibri"/>
                <w:b/>
                <w:bCs/>
                <w:color w:val="000000"/>
                <w:sz w:val="18"/>
                <w:szCs w:val="18"/>
              </w:rPr>
              <w:t>კოდი</w:t>
            </w:r>
            <w:bookmarkEnd w:id="0"/>
            <w:proofErr w:type="spellEnd"/>
          </w:p>
        </w:tc>
        <w:tc>
          <w:tcPr>
            <w:tcW w:w="1457"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დასახელება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 xml:space="preserve">9 </w:t>
            </w:r>
            <w:proofErr w:type="spellStart"/>
            <w:r w:rsidRPr="00227BBA">
              <w:rPr>
                <w:rFonts w:ascii="Sylfaen" w:eastAsia="Times New Roman" w:hAnsi="Sylfaen" w:cs="Calibri"/>
                <w:b/>
                <w:bCs/>
                <w:color w:val="000000"/>
                <w:sz w:val="18"/>
                <w:szCs w:val="18"/>
              </w:rPr>
              <w:t>თვის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დაზუსტებული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გეგმა</w:t>
            </w:r>
            <w:proofErr w:type="spellEnd"/>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 xml:space="preserve">9 </w:t>
            </w:r>
            <w:proofErr w:type="spellStart"/>
            <w:r w:rsidRPr="00227BBA">
              <w:rPr>
                <w:rFonts w:ascii="Sylfaen" w:eastAsia="Times New Roman" w:hAnsi="Sylfaen" w:cs="Calibri"/>
                <w:b/>
                <w:bCs/>
                <w:color w:val="000000"/>
                <w:sz w:val="18"/>
                <w:szCs w:val="18"/>
              </w:rPr>
              <w:t>თვის</w:t>
            </w:r>
            <w:proofErr w:type="spellEnd"/>
            <w:r w:rsidRPr="00227BBA">
              <w:rPr>
                <w:rFonts w:ascii="Sylfaen" w:eastAsia="Times New Roman" w:hAnsi="Sylfaen" w:cs="Calibri"/>
                <w:b/>
                <w:bCs/>
                <w:color w:val="000000"/>
                <w:sz w:val="18"/>
                <w:szCs w:val="18"/>
              </w:rPr>
              <w:br/>
            </w:r>
            <w:proofErr w:type="spellStart"/>
            <w:r w:rsidRPr="00227BBA">
              <w:rPr>
                <w:rFonts w:ascii="Sylfaen" w:eastAsia="Times New Roman" w:hAnsi="Sylfaen" w:cs="Calibri"/>
                <w:b/>
                <w:bCs/>
                <w:color w:val="000000"/>
                <w:sz w:val="18"/>
                <w:szCs w:val="18"/>
              </w:rPr>
              <w:t>ფაქტიური</w:t>
            </w:r>
            <w:proofErr w:type="spellEnd"/>
            <w:r w:rsidRPr="00227BBA">
              <w:rPr>
                <w:rFonts w:ascii="Sylfaen" w:eastAsia="Times New Roman" w:hAnsi="Sylfaen" w:cs="Calibri"/>
                <w:b/>
                <w:bCs/>
                <w:color w:val="000000"/>
                <w:sz w:val="18"/>
                <w:szCs w:val="18"/>
              </w:rPr>
              <w:br/>
            </w:r>
            <w:proofErr w:type="spellStart"/>
            <w:r w:rsidRPr="00227BBA">
              <w:rPr>
                <w:rFonts w:ascii="Sylfaen" w:eastAsia="Times New Roman" w:hAnsi="Sylfaen" w:cs="Calibri"/>
                <w:b/>
                <w:bCs/>
                <w:color w:val="000000"/>
                <w:sz w:val="18"/>
                <w:szCs w:val="18"/>
              </w:rPr>
              <w:t>შესრულება</w:t>
            </w:r>
            <w:proofErr w:type="spellEnd"/>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შესრულება</w:t>
            </w:r>
            <w:proofErr w:type="spellEnd"/>
            <w:r w:rsidRPr="00227BBA">
              <w:rPr>
                <w:rFonts w:ascii="Sylfaen" w:eastAsia="Times New Roman" w:hAnsi="Sylfaen" w:cs="Calibri"/>
                <w:b/>
                <w:bCs/>
                <w:color w:val="000000"/>
                <w:sz w:val="18"/>
                <w:szCs w:val="18"/>
              </w:rPr>
              <w:t xml:space="preserve"> % </w:t>
            </w:r>
          </w:p>
        </w:tc>
        <w:tc>
          <w:tcPr>
            <w:tcW w:w="1168" w:type="pct"/>
          </w:tcPr>
          <w:p w:rsidR="004216B8" w:rsidRPr="00A84F9B" w:rsidRDefault="004216B8" w:rsidP="00F7529D">
            <w:pPr>
              <w:spacing w:after="0" w:line="240" w:lineRule="auto"/>
              <w:jc w:val="center"/>
              <w:rPr>
                <w:rFonts w:ascii="Sylfaen" w:eastAsia="Times New Roman" w:hAnsi="Sylfaen" w:cs="Calibri"/>
                <w:b/>
                <w:bCs/>
                <w:color w:val="000000"/>
                <w:sz w:val="16"/>
                <w:szCs w:val="16"/>
              </w:rPr>
            </w:pPr>
          </w:p>
          <w:p w:rsidR="004216B8" w:rsidRPr="00A84F9B" w:rsidRDefault="004216B8" w:rsidP="00F7529D">
            <w:pPr>
              <w:jc w:val="center"/>
              <w:rPr>
                <w:rFonts w:ascii="Sylfaen" w:eastAsia="Times New Roman" w:hAnsi="Sylfaen" w:cs="Calibri"/>
                <w:b/>
                <w:sz w:val="16"/>
                <w:szCs w:val="16"/>
                <w:lang w:val="ka-GE"/>
              </w:rPr>
            </w:pPr>
            <w:r w:rsidRPr="00A84F9B">
              <w:rPr>
                <w:rFonts w:ascii="Sylfaen" w:eastAsia="Times New Roman" w:hAnsi="Sylfaen" w:cs="Calibri"/>
                <w:b/>
                <w:sz w:val="16"/>
                <w:szCs w:val="16"/>
                <w:lang w:val="ka-GE"/>
              </w:rPr>
              <w:t>კომენტარი</w:t>
            </w:r>
          </w:p>
        </w:tc>
      </w:tr>
      <w:tr w:rsidR="00FF659C" w:rsidRPr="00227BBA" w:rsidTr="00FF659C">
        <w:trPr>
          <w:trHeight w:val="735"/>
        </w:trPr>
        <w:tc>
          <w:tcPr>
            <w:tcW w:w="40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35 00</w:t>
            </w:r>
          </w:p>
        </w:tc>
        <w:tc>
          <w:tcPr>
            <w:tcW w:w="1457" w:type="pct"/>
            <w:shd w:val="clear" w:color="auto" w:fill="auto"/>
            <w:vAlign w:val="center"/>
            <w:hideMark/>
          </w:tcPr>
          <w:p w:rsidR="004216B8" w:rsidRPr="00227BBA" w:rsidRDefault="004216B8"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საქართველოს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შრომის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ჯანმრთელობისა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სოციალური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დაცვის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სამინისტრო</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2,662,343.4</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2,585,113.1</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97.1%</w:t>
            </w:r>
          </w:p>
        </w:tc>
        <w:tc>
          <w:tcPr>
            <w:tcW w:w="1168" w:type="pct"/>
          </w:tcPr>
          <w:p w:rsidR="004216B8" w:rsidRPr="00A84F9B" w:rsidRDefault="004216B8" w:rsidP="00F7529D">
            <w:pPr>
              <w:spacing w:after="0" w:line="240" w:lineRule="auto"/>
              <w:rPr>
                <w:rFonts w:ascii="Sylfaen" w:eastAsia="Times New Roman" w:hAnsi="Sylfaen" w:cs="Calibri"/>
                <w:b/>
                <w:bCs/>
                <w:color w:val="000000"/>
                <w:sz w:val="16"/>
                <w:szCs w:val="16"/>
              </w:rPr>
            </w:pPr>
          </w:p>
        </w:tc>
      </w:tr>
      <w:tr w:rsidR="00FF659C" w:rsidRPr="00227BBA" w:rsidTr="00FF659C">
        <w:trPr>
          <w:trHeight w:val="315"/>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2,660,146.3</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2,583,419.1</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97.1%</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21,037.6</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21,882.8</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104.0%</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77,777.3</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58,878.3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75.7%</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სუბსიდიები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6,557.5</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2,387.8</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2,621.6</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109.8%</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2,539,569.4</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2,475,970.1</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97.5%</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19,374.2</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17,508.9</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90.4%</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2,197.1</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1,694.0</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77.1%</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735"/>
        </w:trPr>
        <w:tc>
          <w:tcPr>
            <w:tcW w:w="40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35 01</w:t>
            </w:r>
          </w:p>
        </w:tc>
        <w:tc>
          <w:tcPr>
            <w:tcW w:w="1457" w:type="pct"/>
            <w:shd w:val="clear" w:color="auto" w:fill="auto"/>
            <w:vAlign w:val="center"/>
            <w:hideMark/>
          </w:tcPr>
          <w:p w:rsidR="004216B8" w:rsidRPr="00227BBA" w:rsidRDefault="004216B8"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შრომის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ჯანმრთელობისა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სოციალური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დაცვის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პროგრამების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მართვა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37,156.7</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38,832.3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104.5%</w:t>
            </w:r>
          </w:p>
        </w:tc>
        <w:tc>
          <w:tcPr>
            <w:tcW w:w="1168" w:type="pct"/>
          </w:tcPr>
          <w:p w:rsidR="004216B8" w:rsidRPr="00A84F9B" w:rsidRDefault="004216B8" w:rsidP="00F7529D">
            <w:pPr>
              <w:spacing w:after="0" w:line="240" w:lineRule="auto"/>
              <w:rPr>
                <w:rFonts w:ascii="Sylfaen" w:eastAsia="Times New Roman" w:hAnsi="Sylfaen" w:cs="Calibri"/>
                <w:b/>
                <w:bCs/>
                <w:color w:val="000000"/>
                <w:sz w:val="16"/>
                <w:szCs w:val="16"/>
              </w:rPr>
            </w:pPr>
          </w:p>
        </w:tc>
      </w:tr>
      <w:tr w:rsidR="00FF659C" w:rsidRPr="00227BBA" w:rsidTr="00FF659C">
        <w:trPr>
          <w:trHeight w:val="315"/>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36,084.2</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38,398.0</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106.4%</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21,037.6</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21,780.7</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103.5%</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12,138.6</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13,798.9</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113.7%</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2,370.5</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2,338.6</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98.7%</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407.4</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359.6</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88.3%</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130.1</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120.2</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92.4%</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1,072.5</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434.3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40.5%</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735"/>
        </w:trPr>
        <w:tc>
          <w:tcPr>
            <w:tcW w:w="40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35 01 01</w:t>
            </w:r>
          </w:p>
        </w:tc>
        <w:tc>
          <w:tcPr>
            <w:tcW w:w="1457" w:type="pct"/>
            <w:shd w:val="clear" w:color="auto" w:fill="auto"/>
            <w:vAlign w:val="center"/>
            <w:hideMark/>
          </w:tcPr>
          <w:p w:rsidR="004216B8" w:rsidRPr="00227BBA" w:rsidRDefault="004216B8"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შრომის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ჯანმრთელობისა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სოციალური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დაცვის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სფეროში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პოლიტიკის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შემუშავება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მართვა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7,633.2</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7,413.8</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97.1%</w:t>
            </w:r>
          </w:p>
        </w:tc>
        <w:tc>
          <w:tcPr>
            <w:tcW w:w="1168" w:type="pct"/>
          </w:tcPr>
          <w:p w:rsidR="004216B8" w:rsidRPr="00A84F9B" w:rsidRDefault="004216B8" w:rsidP="00F7529D">
            <w:pPr>
              <w:spacing w:after="0" w:line="240" w:lineRule="auto"/>
              <w:rPr>
                <w:rFonts w:ascii="Sylfaen" w:eastAsia="Times New Roman" w:hAnsi="Sylfaen" w:cs="Calibri"/>
                <w:b/>
                <w:bCs/>
                <w:color w:val="000000"/>
                <w:sz w:val="16"/>
                <w:szCs w:val="16"/>
              </w:rPr>
            </w:pPr>
          </w:p>
        </w:tc>
      </w:tr>
      <w:tr w:rsidR="00FF659C" w:rsidRPr="00227BBA" w:rsidTr="00FF659C">
        <w:trPr>
          <w:trHeight w:val="315"/>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7,569.2</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7,377.0</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97.5%</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3,009.0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2,710.9</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90.1%</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2,148.7</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2,257.8</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105.1%</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2,298.0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2,298.0</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100.0%</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94.0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92.0</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97.9%</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19.5</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18.3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93.9%</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64.0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36.7</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57.4%</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75"/>
        </w:trPr>
        <w:tc>
          <w:tcPr>
            <w:tcW w:w="40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35 01 02</w:t>
            </w:r>
          </w:p>
        </w:tc>
        <w:tc>
          <w:tcPr>
            <w:tcW w:w="1457" w:type="pct"/>
            <w:shd w:val="clear" w:color="auto" w:fill="auto"/>
            <w:vAlign w:val="center"/>
            <w:hideMark/>
          </w:tcPr>
          <w:p w:rsidR="004216B8" w:rsidRPr="00227BBA" w:rsidRDefault="004216B8"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სამედიცინო</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საქმიანობის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რეგულირების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პროგრამა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2,617.0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2,405.3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91.9%</w:t>
            </w:r>
          </w:p>
        </w:tc>
        <w:tc>
          <w:tcPr>
            <w:tcW w:w="1168" w:type="pct"/>
          </w:tcPr>
          <w:p w:rsidR="004216B8" w:rsidRPr="00A84F9B" w:rsidRDefault="004216B8" w:rsidP="00F7529D">
            <w:pPr>
              <w:spacing w:after="0" w:line="240" w:lineRule="auto"/>
              <w:rPr>
                <w:rFonts w:ascii="Sylfaen" w:eastAsia="Times New Roman" w:hAnsi="Sylfaen" w:cs="Calibri"/>
                <w:b/>
                <w:bCs/>
                <w:color w:val="000000"/>
                <w:sz w:val="16"/>
                <w:szCs w:val="16"/>
              </w:rPr>
            </w:pPr>
          </w:p>
        </w:tc>
      </w:tr>
      <w:tr w:rsidR="00FF659C" w:rsidRPr="00227BBA" w:rsidTr="00FF659C">
        <w:trPr>
          <w:trHeight w:val="315"/>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2,592.0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2,405.3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92.8%</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1,780.3</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1,712.7</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96.2%</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730.9</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621.6</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85.1%</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70.1</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61.3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87.4%</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10.7</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9.7</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90.7%</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25.0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0.0</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0.0%</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735"/>
        </w:trPr>
        <w:tc>
          <w:tcPr>
            <w:tcW w:w="40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lastRenderedPageBreak/>
              <w:t>35 01 03</w:t>
            </w:r>
          </w:p>
        </w:tc>
        <w:tc>
          <w:tcPr>
            <w:tcW w:w="1457" w:type="pct"/>
            <w:shd w:val="clear" w:color="auto" w:fill="auto"/>
            <w:vAlign w:val="center"/>
            <w:hideMark/>
          </w:tcPr>
          <w:p w:rsidR="004216B8" w:rsidRPr="00227BBA" w:rsidRDefault="004216B8"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დაავადებათა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კონტროლისა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ეპიდემიოლოგიური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უსაფრთხოების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პროგრამის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მართვა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7,504.8</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11,100.9</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147.9%</w:t>
            </w:r>
          </w:p>
        </w:tc>
        <w:tc>
          <w:tcPr>
            <w:tcW w:w="1168" w:type="pct"/>
          </w:tcPr>
          <w:p w:rsidR="004216B8" w:rsidRPr="00A84F9B" w:rsidRDefault="004A6D09" w:rsidP="00F7529D">
            <w:pPr>
              <w:spacing w:after="0" w:line="240" w:lineRule="auto"/>
              <w:rPr>
                <w:rFonts w:ascii="Sylfaen" w:eastAsia="Times New Roman" w:hAnsi="Sylfaen" w:cs="Calibri"/>
                <w:bCs/>
                <w:color w:val="000000"/>
                <w:sz w:val="16"/>
                <w:szCs w:val="16"/>
              </w:rPr>
            </w:pPr>
            <w:proofErr w:type="spellStart"/>
            <w:r w:rsidRPr="00A84F9B">
              <w:rPr>
                <w:rFonts w:ascii="Sylfaen" w:eastAsia="Times New Roman" w:hAnsi="Sylfaen" w:cs="Calibri"/>
                <w:bCs/>
                <w:color w:val="000000"/>
                <w:sz w:val="16"/>
                <w:szCs w:val="16"/>
              </w:rPr>
              <w:t>გამოწვეულია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საკასო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ხარჯის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ნაწილში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მიზნობრივი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გრანტების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ასახვით</w:t>
            </w:r>
            <w:proofErr w:type="spellEnd"/>
          </w:p>
        </w:tc>
      </w:tr>
      <w:tr w:rsidR="00FF659C" w:rsidRPr="00227BBA" w:rsidTr="00FF659C">
        <w:trPr>
          <w:trHeight w:val="315"/>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7,466.8</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10,999.2</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147.3%</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2,361.0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4,523.1</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191.6%</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4,980.0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6,400.5</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128.5%</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30.0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4.7%</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46.8</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37.0</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79.1%</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49.0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37.3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76.1%</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38.0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101.6</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267.4%</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0E7E8C" w:rsidRPr="00227BBA" w:rsidTr="00FF659C">
        <w:trPr>
          <w:trHeight w:val="735"/>
        </w:trPr>
        <w:tc>
          <w:tcPr>
            <w:tcW w:w="403" w:type="pct"/>
            <w:shd w:val="clear" w:color="auto" w:fill="auto"/>
            <w:vAlign w:val="center"/>
            <w:hideMark/>
          </w:tcPr>
          <w:p w:rsidR="000E7E8C" w:rsidRPr="004216B8" w:rsidRDefault="000E7E8C"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35 01 04</w:t>
            </w:r>
          </w:p>
        </w:tc>
        <w:tc>
          <w:tcPr>
            <w:tcW w:w="1457" w:type="pct"/>
            <w:shd w:val="clear" w:color="auto" w:fill="auto"/>
            <w:vAlign w:val="center"/>
            <w:hideMark/>
          </w:tcPr>
          <w:p w:rsidR="000E7E8C" w:rsidRPr="004216B8" w:rsidRDefault="000E7E8C"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სოციალური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ჯანმრთელობის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დაცვის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პროგრამების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მართვა</w:t>
            </w:r>
            <w:proofErr w:type="spellEnd"/>
          </w:p>
        </w:tc>
        <w:tc>
          <w:tcPr>
            <w:tcW w:w="724" w:type="pct"/>
            <w:shd w:val="clear" w:color="auto" w:fill="auto"/>
            <w:vAlign w:val="center"/>
            <w:hideMark/>
          </w:tcPr>
          <w:p w:rsidR="000E7E8C" w:rsidRPr="004216B8" w:rsidRDefault="000E7E8C"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16,478.2</w:t>
            </w:r>
          </w:p>
        </w:tc>
        <w:tc>
          <w:tcPr>
            <w:tcW w:w="685" w:type="pct"/>
            <w:shd w:val="clear" w:color="auto" w:fill="auto"/>
            <w:vAlign w:val="center"/>
            <w:hideMark/>
          </w:tcPr>
          <w:p w:rsidR="000E7E8C" w:rsidRPr="004216B8" w:rsidRDefault="000E7E8C"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14,597.2</w:t>
            </w:r>
          </w:p>
        </w:tc>
        <w:tc>
          <w:tcPr>
            <w:tcW w:w="563" w:type="pct"/>
            <w:shd w:val="clear" w:color="auto" w:fill="auto"/>
            <w:vAlign w:val="center"/>
            <w:hideMark/>
          </w:tcPr>
          <w:p w:rsidR="000E7E8C" w:rsidRPr="004216B8" w:rsidRDefault="000E7E8C"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88.6%</w:t>
            </w:r>
          </w:p>
        </w:tc>
        <w:tc>
          <w:tcPr>
            <w:tcW w:w="1168" w:type="pct"/>
            <w:vMerge w:val="restart"/>
          </w:tcPr>
          <w:p w:rsidR="000E7E8C" w:rsidRPr="00A84F9B" w:rsidRDefault="000E7E8C" w:rsidP="00F7529D">
            <w:pPr>
              <w:spacing w:after="0" w:line="240" w:lineRule="auto"/>
              <w:rPr>
                <w:rFonts w:ascii="Sylfaen" w:eastAsia="Times New Roman" w:hAnsi="Sylfaen" w:cs="Calibri"/>
                <w:bCs/>
                <w:color w:val="000000"/>
                <w:sz w:val="16"/>
                <w:szCs w:val="16"/>
              </w:rPr>
            </w:pPr>
            <w:proofErr w:type="spellStart"/>
            <w:proofErr w:type="gramStart"/>
            <w:r w:rsidRPr="00A84F9B">
              <w:rPr>
                <w:rFonts w:ascii="Sylfaen" w:eastAsia="Times New Roman" w:hAnsi="Sylfaen" w:cs="Calibri"/>
                <w:bCs/>
                <w:color w:val="000000"/>
                <w:sz w:val="16"/>
                <w:szCs w:val="16"/>
              </w:rPr>
              <w:t>დაწყებულია</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და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დასამთავრებელია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სამშენებლო-სარემონტო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სამუშაოები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გამოცხადებულია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გლდანის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ოფისის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ტენდერი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გაფორმების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სტადიაშია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ხელშეკრულება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კომპიუტერული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ტექნიკის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შეძენაზე</w:t>
            </w:r>
            <w:proofErr w:type="spellEnd"/>
            <w:r w:rsidRPr="00A84F9B">
              <w:rPr>
                <w:rFonts w:ascii="Sylfaen" w:eastAsia="Times New Roman" w:hAnsi="Sylfaen" w:cs="Calibri"/>
                <w:bCs/>
                <w:color w:val="000000"/>
                <w:sz w:val="16"/>
                <w:szCs w:val="16"/>
              </w:rPr>
              <w:t>.</w:t>
            </w:r>
          </w:p>
        </w:tc>
      </w:tr>
      <w:tr w:rsidR="000E7E8C" w:rsidRPr="00227BBA" w:rsidTr="00FF659C">
        <w:trPr>
          <w:trHeight w:val="315"/>
        </w:trPr>
        <w:tc>
          <w:tcPr>
            <w:tcW w:w="403" w:type="pct"/>
            <w:shd w:val="clear" w:color="auto" w:fill="auto"/>
            <w:vAlign w:val="center"/>
            <w:hideMark/>
          </w:tcPr>
          <w:p w:rsidR="000E7E8C" w:rsidRPr="00227BBA" w:rsidRDefault="000E7E8C"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0E7E8C" w:rsidRPr="00227BBA" w:rsidRDefault="000E7E8C"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15,713.7</w:t>
            </w:r>
          </w:p>
        </w:tc>
        <w:tc>
          <w:tcPr>
            <w:tcW w:w="685"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14,561.2</w:t>
            </w:r>
          </w:p>
        </w:tc>
        <w:tc>
          <w:tcPr>
            <w:tcW w:w="563"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92.7%</w:t>
            </w:r>
          </w:p>
        </w:tc>
        <w:tc>
          <w:tcPr>
            <w:tcW w:w="1168" w:type="pct"/>
            <w:vMerge/>
          </w:tcPr>
          <w:p w:rsidR="000E7E8C" w:rsidRPr="00A84F9B" w:rsidRDefault="000E7E8C" w:rsidP="00F7529D">
            <w:pPr>
              <w:spacing w:after="0" w:line="240" w:lineRule="auto"/>
              <w:rPr>
                <w:rFonts w:ascii="Sylfaen" w:eastAsia="Times New Roman" w:hAnsi="Sylfaen" w:cs="Calibri"/>
                <w:color w:val="1E1E96"/>
                <w:sz w:val="16"/>
                <w:szCs w:val="16"/>
              </w:rPr>
            </w:pPr>
          </w:p>
        </w:tc>
      </w:tr>
      <w:tr w:rsidR="000E7E8C" w:rsidRPr="00227BBA" w:rsidTr="00FF659C">
        <w:trPr>
          <w:trHeight w:val="300"/>
        </w:trPr>
        <w:tc>
          <w:tcPr>
            <w:tcW w:w="403"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12,224.3</w:t>
            </w:r>
          </w:p>
        </w:tc>
        <w:tc>
          <w:tcPr>
            <w:tcW w:w="685"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11,368.6</w:t>
            </w:r>
          </w:p>
        </w:tc>
        <w:tc>
          <w:tcPr>
            <w:tcW w:w="563"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93.0%</w:t>
            </w:r>
          </w:p>
        </w:tc>
        <w:tc>
          <w:tcPr>
            <w:tcW w:w="1168" w:type="pct"/>
            <w:vMerge/>
          </w:tcPr>
          <w:p w:rsidR="000E7E8C" w:rsidRPr="00A84F9B" w:rsidRDefault="000E7E8C" w:rsidP="00F7529D">
            <w:pPr>
              <w:spacing w:after="0" w:line="240" w:lineRule="auto"/>
              <w:rPr>
                <w:rFonts w:ascii="Sylfaen" w:eastAsia="Times New Roman" w:hAnsi="Sylfaen" w:cs="Calibri"/>
                <w:color w:val="86008A"/>
                <w:sz w:val="16"/>
                <w:szCs w:val="16"/>
              </w:rPr>
            </w:pPr>
          </w:p>
        </w:tc>
      </w:tr>
      <w:tr w:rsidR="000E7E8C" w:rsidRPr="00227BBA" w:rsidTr="00FF659C">
        <w:trPr>
          <w:trHeight w:val="300"/>
        </w:trPr>
        <w:tc>
          <w:tcPr>
            <w:tcW w:w="403"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3,249.5</w:t>
            </w:r>
          </w:p>
        </w:tc>
        <w:tc>
          <w:tcPr>
            <w:tcW w:w="685"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2,969.4</w:t>
            </w:r>
          </w:p>
        </w:tc>
        <w:tc>
          <w:tcPr>
            <w:tcW w:w="563"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91.4%</w:t>
            </w:r>
          </w:p>
        </w:tc>
        <w:tc>
          <w:tcPr>
            <w:tcW w:w="1168" w:type="pct"/>
            <w:vMerge/>
          </w:tcPr>
          <w:p w:rsidR="000E7E8C" w:rsidRPr="00A84F9B" w:rsidRDefault="000E7E8C" w:rsidP="00F7529D">
            <w:pPr>
              <w:spacing w:after="0" w:line="240" w:lineRule="auto"/>
              <w:rPr>
                <w:rFonts w:ascii="Sylfaen" w:eastAsia="Times New Roman" w:hAnsi="Sylfaen" w:cs="Calibri"/>
                <w:color w:val="86008A"/>
                <w:sz w:val="16"/>
                <w:szCs w:val="16"/>
              </w:rPr>
            </w:pPr>
          </w:p>
        </w:tc>
      </w:tr>
      <w:tr w:rsidR="000E7E8C" w:rsidRPr="00227BBA" w:rsidTr="00FF659C">
        <w:trPr>
          <w:trHeight w:val="300"/>
        </w:trPr>
        <w:tc>
          <w:tcPr>
            <w:tcW w:w="403"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42.5</w:t>
            </w:r>
          </w:p>
        </w:tc>
        <w:tc>
          <w:tcPr>
            <w:tcW w:w="685"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39.2</w:t>
            </w:r>
          </w:p>
        </w:tc>
        <w:tc>
          <w:tcPr>
            <w:tcW w:w="563"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92.2%</w:t>
            </w:r>
          </w:p>
        </w:tc>
        <w:tc>
          <w:tcPr>
            <w:tcW w:w="1168" w:type="pct"/>
            <w:vMerge/>
          </w:tcPr>
          <w:p w:rsidR="000E7E8C" w:rsidRPr="00A84F9B" w:rsidRDefault="000E7E8C" w:rsidP="00F7529D">
            <w:pPr>
              <w:spacing w:after="0" w:line="240" w:lineRule="auto"/>
              <w:rPr>
                <w:rFonts w:ascii="Sylfaen" w:eastAsia="Times New Roman" w:hAnsi="Sylfaen" w:cs="Calibri"/>
                <w:color w:val="86008A"/>
                <w:sz w:val="16"/>
                <w:szCs w:val="16"/>
              </w:rPr>
            </w:pPr>
          </w:p>
        </w:tc>
      </w:tr>
      <w:tr w:rsidR="000E7E8C" w:rsidRPr="00227BBA" w:rsidTr="00FF659C">
        <w:trPr>
          <w:trHeight w:val="300"/>
        </w:trPr>
        <w:tc>
          <w:tcPr>
            <w:tcW w:w="403"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157.0</w:t>
            </w:r>
          </w:p>
        </w:tc>
        <w:tc>
          <w:tcPr>
            <w:tcW w:w="685"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146.8</w:t>
            </w:r>
          </w:p>
        </w:tc>
        <w:tc>
          <w:tcPr>
            <w:tcW w:w="563"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93.5%</w:t>
            </w:r>
          </w:p>
        </w:tc>
        <w:tc>
          <w:tcPr>
            <w:tcW w:w="1168" w:type="pct"/>
            <w:vMerge/>
          </w:tcPr>
          <w:p w:rsidR="000E7E8C" w:rsidRPr="00A84F9B" w:rsidRDefault="000E7E8C" w:rsidP="00F7529D">
            <w:pPr>
              <w:spacing w:after="0" w:line="240" w:lineRule="auto"/>
              <w:rPr>
                <w:rFonts w:ascii="Sylfaen" w:eastAsia="Times New Roman" w:hAnsi="Sylfaen" w:cs="Calibri"/>
                <w:color w:val="86008A"/>
                <w:sz w:val="16"/>
                <w:szCs w:val="16"/>
              </w:rPr>
            </w:pPr>
          </w:p>
        </w:tc>
      </w:tr>
      <w:tr w:rsidR="000E7E8C" w:rsidRPr="00227BBA" w:rsidTr="00FF659C">
        <w:trPr>
          <w:trHeight w:val="300"/>
        </w:trPr>
        <w:tc>
          <w:tcPr>
            <w:tcW w:w="403"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0E7E8C" w:rsidRPr="00227BBA" w:rsidRDefault="000E7E8C"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40.4</w:t>
            </w:r>
          </w:p>
        </w:tc>
        <w:tc>
          <w:tcPr>
            <w:tcW w:w="685"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37.1</w:t>
            </w:r>
          </w:p>
        </w:tc>
        <w:tc>
          <w:tcPr>
            <w:tcW w:w="563" w:type="pct"/>
            <w:shd w:val="clear" w:color="auto" w:fill="auto"/>
            <w:vAlign w:val="center"/>
            <w:hideMark/>
          </w:tcPr>
          <w:p w:rsidR="000E7E8C" w:rsidRPr="00227BBA" w:rsidRDefault="000E7E8C"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91.9%</w:t>
            </w:r>
          </w:p>
        </w:tc>
        <w:tc>
          <w:tcPr>
            <w:tcW w:w="1168" w:type="pct"/>
            <w:vMerge/>
          </w:tcPr>
          <w:p w:rsidR="000E7E8C" w:rsidRPr="00A84F9B" w:rsidRDefault="000E7E8C" w:rsidP="00F7529D">
            <w:pPr>
              <w:spacing w:after="0" w:line="240" w:lineRule="auto"/>
              <w:rPr>
                <w:rFonts w:ascii="Sylfaen" w:eastAsia="Times New Roman" w:hAnsi="Sylfaen" w:cs="Calibri"/>
                <w:color w:val="86008A"/>
                <w:sz w:val="16"/>
                <w:szCs w:val="16"/>
              </w:rPr>
            </w:pPr>
          </w:p>
        </w:tc>
      </w:tr>
      <w:tr w:rsidR="000E7E8C" w:rsidRPr="00227BBA" w:rsidTr="00FF659C">
        <w:trPr>
          <w:trHeight w:val="300"/>
        </w:trPr>
        <w:tc>
          <w:tcPr>
            <w:tcW w:w="403" w:type="pct"/>
            <w:shd w:val="clear" w:color="auto" w:fill="auto"/>
            <w:vAlign w:val="center"/>
            <w:hideMark/>
          </w:tcPr>
          <w:p w:rsidR="000E7E8C" w:rsidRPr="00227BBA" w:rsidRDefault="000E7E8C"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0E7E8C" w:rsidRPr="00870AF8" w:rsidRDefault="000E7E8C" w:rsidP="00227BBA">
            <w:pPr>
              <w:spacing w:after="0" w:line="240" w:lineRule="auto"/>
              <w:ind w:firstLineChars="100" w:firstLine="180"/>
              <w:rPr>
                <w:rFonts w:ascii="Sylfaen" w:eastAsia="Times New Roman" w:hAnsi="Sylfaen" w:cs="Calibri"/>
                <w:color w:val="1E1E96"/>
                <w:sz w:val="18"/>
                <w:szCs w:val="18"/>
                <w:highlight w:val="yellow"/>
              </w:rPr>
            </w:pPr>
            <w:proofErr w:type="spellStart"/>
            <w:r w:rsidRPr="00870AF8">
              <w:rPr>
                <w:rFonts w:ascii="Sylfaen" w:eastAsia="Times New Roman" w:hAnsi="Sylfaen" w:cs="Calibri"/>
                <w:color w:val="1E1E96"/>
                <w:sz w:val="18"/>
                <w:szCs w:val="18"/>
                <w:highlight w:val="yellow"/>
              </w:rPr>
              <w:t>არაფინანსური</w:t>
            </w:r>
            <w:proofErr w:type="spellEnd"/>
            <w:r w:rsidRPr="00870AF8">
              <w:rPr>
                <w:rFonts w:ascii="Sylfaen" w:eastAsia="Times New Roman" w:hAnsi="Sylfaen" w:cs="Calibri"/>
                <w:color w:val="1E1E96"/>
                <w:sz w:val="18"/>
                <w:szCs w:val="18"/>
                <w:highlight w:val="yellow"/>
              </w:rPr>
              <w:t xml:space="preserve"> </w:t>
            </w:r>
            <w:proofErr w:type="spellStart"/>
            <w:r w:rsidRPr="00870AF8">
              <w:rPr>
                <w:rFonts w:ascii="Sylfaen" w:eastAsia="Times New Roman" w:hAnsi="Sylfaen" w:cs="Calibri"/>
                <w:color w:val="1E1E96"/>
                <w:sz w:val="18"/>
                <w:szCs w:val="18"/>
                <w:highlight w:val="yellow"/>
              </w:rPr>
              <w:t>აქტივების</w:t>
            </w:r>
            <w:proofErr w:type="spellEnd"/>
            <w:r w:rsidRPr="00870AF8">
              <w:rPr>
                <w:rFonts w:ascii="Sylfaen" w:eastAsia="Times New Roman" w:hAnsi="Sylfaen" w:cs="Calibri"/>
                <w:color w:val="1E1E96"/>
                <w:sz w:val="18"/>
                <w:szCs w:val="18"/>
                <w:highlight w:val="yellow"/>
              </w:rPr>
              <w:t xml:space="preserve"> </w:t>
            </w:r>
            <w:proofErr w:type="spellStart"/>
            <w:r w:rsidRPr="00870AF8">
              <w:rPr>
                <w:rFonts w:ascii="Sylfaen" w:eastAsia="Times New Roman" w:hAnsi="Sylfaen" w:cs="Calibri"/>
                <w:color w:val="1E1E96"/>
                <w:sz w:val="18"/>
                <w:szCs w:val="18"/>
                <w:highlight w:val="yellow"/>
              </w:rPr>
              <w:t>ზრდა</w:t>
            </w:r>
            <w:proofErr w:type="spellEnd"/>
          </w:p>
        </w:tc>
        <w:tc>
          <w:tcPr>
            <w:tcW w:w="724" w:type="pct"/>
            <w:shd w:val="clear" w:color="auto" w:fill="auto"/>
            <w:vAlign w:val="center"/>
            <w:hideMark/>
          </w:tcPr>
          <w:p w:rsidR="000E7E8C" w:rsidRPr="00870AF8" w:rsidRDefault="000E7E8C" w:rsidP="00227BBA">
            <w:pPr>
              <w:spacing w:after="0" w:line="240" w:lineRule="auto"/>
              <w:jc w:val="center"/>
              <w:rPr>
                <w:rFonts w:ascii="Sylfaen" w:eastAsia="Times New Roman" w:hAnsi="Sylfaen" w:cs="Calibri"/>
                <w:color w:val="1E1E96"/>
                <w:sz w:val="18"/>
                <w:szCs w:val="18"/>
                <w:highlight w:val="yellow"/>
              </w:rPr>
            </w:pPr>
            <w:r w:rsidRPr="00870AF8">
              <w:rPr>
                <w:rFonts w:ascii="Sylfaen" w:eastAsia="Times New Roman" w:hAnsi="Sylfaen" w:cs="Calibri"/>
                <w:color w:val="1E1E96"/>
                <w:sz w:val="18"/>
                <w:szCs w:val="18"/>
                <w:highlight w:val="yellow"/>
              </w:rPr>
              <w:t>764.5</w:t>
            </w:r>
          </w:p>
        </w:tc>
        <w:tc>
          <w:tcPr>
            <w:tcW w:w="685" w:type="pct"/>
            <w:shd w:val="clear" w:color="auto" w:fill="auto"/>
            <w:vAlign w:val="center"/>
            <w:hideMark/>
          </w:tcPr>
          <w:p w:rsidR="000E7E8C" w:rsidRPr="00870AF8" w:rsidRDefault="000E7E8C" w:rsidP="00227BBA">
            <w:pPr>
              <w:spacing w:after="0" w:line="240" w:lineRule="auto"/>
              <w:jc w:val="center"/>
              <w:rPr>
                <w:rFonts w:ascii="Sylfaen" w:eastAsia="Times New Roman" w:hAnsi="Sylfaen" w:cs="Calibri"/>
                <w:color w:val="1E1E96"/>
                <w:sz w:val="18"/>
                <w:szCs w:val="18"/>
                <w:highlight w:val="yellow"/>
              </w:rPr>
            </w:pPr>
            <w:r w:rsidRPr="00870AF8">
              <w:rPr>
                <w:rFonts w:ascii="Sylfaen" w:eastAsia="Times New Roman" w:hAnsi="Sylfaen" w:cs="Calibri"/>
                <w:color w:val="1E1E96"/>
                <w:sz w:val="18"/>
                <w:szCs w:val="18"/>
                <w:highlight w:val="yellow"/>
              </w:rPr>
              <w:t>36.1</w:t>
            </w:r>
          </w:p>
        </w:tc>
        <w:tc>
          <w:tcPr>
            <w:tcW w:w="563" w:type="pct"/>
            <w:shd w:val="clear" w:color="auto" w:fill="auto"/>
            <w:vAlign w:val="center"/>
            <w:hideMark/>
          </w:tcPr>
          <w:p w:rsidR="000E7E8C" w:rsidRPr="00870AF8" w:rsidRDefault="000E7E8C" w:rsidP="00227BBA">
            <w:pPr>
              <w:spacing w:after="0" w:line="240" w:lineRule="auto"/>
              <w:jc w:val="center"/>
              <w:rPr>
                <w:rFonts w:ascii="Sylfaen" w:eastAsia="Times New Roman" w:hAnsi="Sylfaen" w:cs="Calibri"/>
                <w:color w:val="1E1E96"/>
                <w:sz w:val="18"/>
                <w:szCs w:val="18"/>
                <w:highlight w:val="yellow"/>
              </w:rPr>
            </w:pPr>
            <w:r w:rsidRPr="00870AF8">
              <w:rPr>
                <w:rFonts w:ascii="Sylfaen" w:eastAsia="Times New Roman" w:hAnsi="Sylfaen" w:cs="Calibri"/>
                <w:color w:val="1E1E96"/>
                <w:sz w:val="18"/>
                <w:szCs w:val="18"/>
                <w:highlight w:val="yellow"/>
              </w:rPr>
              <w:t>4.7%</w:t>
            </w:r>
          </w:p>
        </w:tc>
        <w:tc>
          <w:tcPr>
            <w:tcW w:w="1168" w:type="pct"/>
            <w:vMerge/>
          </w:tcPr>
          <w:p w:rsidR="000E7E8C" w:rsidRPr="00A84F9B" w:rsidRDefault="000E7E8C" w:rsidP="00F7529D">
            <w:pPr>
              <w:spacing w:after="0" w:line="240" w:lineRule="auto"/>
              <w:rPr>
                <w:rFonts w:ascii="Sylfaen" w:eastAsia="Times New Roman" w:hAnsi="Sylfaen" w:cs="Calibri"/>
                <w:color w:val="1E1E96"/>
                <w:sz w:val="16"/>
                <w:szCs w:val="16"/>
              </w:rPr>
            </w:pPr>
          </w:p>
        </w:tc>
      </w:tr>
      <w:tr w:rsidR="00FF659C" w:rsidRPr="00227BBA" w:rsidTr="00FF659C">
        <w:trPr>
          <w:trHeight w:val="1095"/>
        </w:trPr>
        <w:tc>
          <w:tcPr>
            <w:tcW w:w="403" w:type="pct"/>
            <w:shd w:val="clear" w:color="auto" w:fill="auto"/>
            <w:vAlign w:val="center"/>
            <w:hideMark/>
          </w:tcPr>
          <w:p w:rsidR="004216B8" w:rsidRPr="004216B8" w:rsidRDefault="004216B8"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35 01 05</w:t>
            </w:r>
          </w:p>
        </w:tc>
        <w:tc>
          <w:tcPr>
            <w:tcW w:w="1457" w:type="pct"/>
            <w:shd w:val="clear" w:color="auto" w:fill="auto"/>
            <w:vAlign w:val="center"/>
            <w:hideMark/>
          </w:tcPr>
          <w:p w:rsidR="004216B8" w:rsidRPr="004216B8" w:rsidRDefault="004216B8"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სახელმწიფო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ზრუნვის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ადამიანით</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ვაჭრობის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ტრეფიკინგის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მსხვერპლთა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დაცვისა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დახმარების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მართვა</w:t>
            </w:r>
            <w:proofErr w:type="spellEnd"/>
          </w:p>
        </w:tc>
        <w:tc>
          <w:tcPr>
            <w:tcW w:w="724" w:type="pct"/>
            <w:shd w:val="clear" w:color="auto" w:fill="auto"/>
            <w:vAlign w:val="center"/>
            <w:hideMark/>
          </w:tcPr>
          <w:p w:rsidR="004216B8" w:rsidRPr="004216B8" w:rsidRDefault="004216B8"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772.5</w:t>
            </w:r>
          </w:p>
        </w:tc>
        <w:tc>
          <w:tcPr>
            <w:tcW w:w="685" w:type="pct"/>
            <w:shd w:val="clear" w:color="auto" w:fill="auto"/>
            <w:vAlign w:val="center"/>
            <w:hideMark/>
          </w:tcPr>
          <w:p w:rsidR="004216B8" w:rsidRPr="004216B8" w:rsidRDefault="004216B8"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1,383.6</w:t>
            </w:r>
          </w:p>
        </w:tc>
        <w:tc>
          <w:tcPr>
            <w:tcW w:w="563" w:type="pct"/>
            <w:shd w:val="clear" w:color="auto" w:fill="auto"/>
            <w:vAlign w:val="center"/>
            <w:hideMark/>
          </w:tcPr>
          <w:p w:rsidR="004216B8" w:rsidRPr="004216B8" w:rsidRDefault="004216B8"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179.1%</w:t>
            </w:r>
          </w:p>
        </w:tc>
        <w:tc>
          <w:tcPr>
            <w:tcW w:w="1168" w:type="pct"/>
          </w:tcPr>
          <w:p w:rsidR="004216B8" w:rsidRPr="00A84F9B" w:rsidRDefault="00FF659C" w:rsidP="00F7529D">
            <w:pPr>
              <w:spacing w:after="0" w:line="240" w:lineRule="auto"/>
              <w:rPr>
                <w:rFonts w:ascii="Sylfaen" w:eastAsia="Times New Roman" w:hAnsi="Sylfaen" w:cs="Calibri"/>
                <w:bCs/>
                <w:color w:val="000000"/>
                <w:sz w:val="16"/>
                <w:szCs w:val="16"/>
                <w:highlight w:val="yellow"/>
              </w:rPr>
            </w:pPr>
            <w:proofErr w:type="spellStart"/>
            <w:r w:rsidRPr="00A84F9B">
              <w:rPr>
                <w:rFonts w:ascii="Sylfaen" w:eastAsia="Times New Roman" w:hAnsi="Sylfaen" w:cs="Calibri"/>
                <w:bCs/>
                <w:color w:val="000000"/>
                <w:sz w:val="16"/>
                <w:szCs w:val="16"/>
              </w:rPr>
              <w:t>გამოწვეულია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საკასო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ხარჯის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ნაწილში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მიზნობრივი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გრანტების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ასახვით</w:t>
            </w:r>
            <w:proofErr w:type="spellEnd"/>
          </w:p>
        </w:tc>
      </w:tr>
      <w:tr w:rsidR="00FF659C" w:rsidRPr="00227BBA" w:rsidTr="00FF659C">
        <w:trPr>
          <w:trHeight w:val="315"/>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768.5</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1,231.1</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160.2%</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604.5</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508.3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84.1%</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150.0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701.5</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467.6%</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6.5</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81.6%</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14.8</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246.5%</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152.5</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3812.9%</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262ED0" w:rsidRPr="00227BBA" w:rsidTr="00FF659C">
        <w:trPr>
          <w:trHeight w:val="735"/>
        </w:trPr>
        <w:tc>
          <w:tcPr>
            <w:tcW w:w="403" w:type="pct"/>
            <w:shd w:val="clear" w:color="auto" w:fill="auto"/>
            <w:vAlign w:val="center"/>
            <w:hideMark/>
          </w:tcPr>
          <w:p w:rsidR="00262ED0" w:rsidRPr="004216B8" w:rsidRDefault="00262ED0"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35 01 06</w:t>
            </w:r>
          </w:p>
        </w:tc>
        <w:tc>
          <w:tcPr>
            <w:tcW w:w="1457" w:type="pct"/>
            <w:shd w:val="clear" w:color="auto" w:fill="auto"/>
            <w:vAlign w:val="center"/>
            <w:hideMark/>
          </w:tcPr>
          <w:p w:rsidR="00262ED0" w:rsidRPr="004216B8" w:rsidRDefault="00262ED0"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საგანგებო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სიტუაციების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კოორდინაციისა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გადაუდებელი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დახმარების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მართვა</w:t>
            </w:r>
            <w:proofErr w:type="spellEnd"/>
          </w:p>
        </w:tc>
        <w:tc>
          <w:tcPr>
            <w:tcW w:w="724" w:type="pct"/>
            <w:shd w:val="clear" w:color="auto" w:fill="auto"/>
            <w:vAlign w:val="center"/>
            <w:hideMark/>
          </w:tcPr>
          <w:p w:rsidR="00262ED0" w:rsidRPr="004216B8" w:rsidRDefault="00262ED0"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2,151.0</w:t>
            </w:r>
          </w:p>
        </w:tc>
        <w:tc>
          <w:tcPr>
            <w:tcW w:w="685" w:type="pct"/>
            <w:shd w:val="clear" w:color="auto" w:fill="auto"/>
            <w:vAlign w:val="center"/>
            <w:hideMark/>
          </w:tcPr>
          <w:p w:rsidR="00262ED0" w:rsidRPr="004216B8" w:rsidRDefault="00262ED0"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1,931.5</w:t>
            </w:r>
          </w:p>
        </w:tc>
        <w:tc>
          <w:tcPr>
            <w:tcW w:w="563" w:type="pct"/>
            <w:shd w:val="clear" w:color="auto" w:fill="auto"/>
            <w:vAlign w:val="center"/>
            <w:hideMark/>
          </w:tcPr>
          <w:p w:rsidR="00262ED0" w:rsidRPr="004216B8" w:rsidRDefault="00262ED0"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89.8%</w:t>
            </w:r>
          </w:p>
        </w:tc>
        <w:tc>
          <w:tcPr>
            <w:tcW w:w="1168" w:type="pct"/>
            <w:vMerge w:val="restart"/>
          </w:tcPr>
          <w:p w:rsidR="00262ED0" w:rsidRDefault="00262ED0" w:rsidP="00262ED0">
            <w:pPr>
              <w:spacing w:after="0" w:line="240" w:lineRule="auto"/>
              <w:rPr>
                <w:rFonts w:ascii="Sylfaen" w:eastAsia="Times New Roman" w:hAnsi="Sylfaen" w:cs="Calibri"/>
                <w:bCs/>
                <w:color w:val="000000"/>
                <w:sz w:val="16"/>
                <w:szCs w:val="16"/>
              </w:rPr>
            </w:pPr>
            <w:proofErr w:type="spellStart"/>
            <w:proofErr w:type="gramStart"/>
            <w:r w:rsidRPr="00A84F9B">
              <w:rPr>
                <w:rFonts w:ascii="Sylfaen" w:eastAsia="Times New Roman" w:hAnsi="Sylfaen" w:cs="Calibri"/>
                <w:bCs/>
                <w:color w:val="000000"/>
                <w:sz w:val="16"/>
                <w:szCs w:val="16"/>
              </w:rPr>
              <w:t>დაზღვევის</w:t>
            </w:r>
            <w:proofErr w:type="spellEnd"/>
            <w:proofErr w:type="gramEnd"/>
            <w:r w:rsidRPr="00A84F9B">
              <w:rPr>
                <w:rFonts w:ascii="Sylfaen" w:eastAsia="Times New Roman" w:hAnsi="Sylfaen" w:cs="Calibri"/>
                <w:bCs/>
                <w:color w:val="000000"/>
                <w:sz w:val="16"/>
                <w:szCs w:val="16"/>
              </w:rPr>
              <w:t xml:space="preserve"> </w:t>
            </w:r>
            <w:r w:rsidRPr="00A84F9B">
              <w:rPr>
                <w:rFonts w:ascii="Sylfaen" w:eastAsia="Times New Roman" w:hAnsi="Sylfaen" w:cs="Calibri"/>
                <w:bCs/>
                <w:color w:val="000000"/>
                <w:sz w:val="16"/>
                <w:szCs w:val="16"/>
                <w:lang w:val="ka-GE"/>
              </w:rPr>
              <w:t>თანხის ანაზღაურება</w:t>
            </w:r>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ხდება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მომდევნო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თვეში</w:t>
            </w:r>
            <w:proofErr w:type="spellEnd"/>
            <w:r w:rsidRPr="00A84F9B">
              <w:rPr>
                <w:rFonts w:ascii="Sylfaen" w:eastAsia="Times New Roman" w:hAnsi="Sylfaen" w:cs="Calibri"/>
                <w:bCs/>
                <w:color w:val="000000"/>
                <w:sz w:val="16"/>
                <w:szCs w:val="16"/>
                <w:lang w:val="ka-GE"/>
              </w:rPr>
              <w:t>, შესაბამისად, სექტემბრის თვის თანხა გადაირიცხა მეოთხე კვარტალში.</w:t>
            </w:r>
          </w:p>
          <w:p w:rsidR="00A84F9B" w:rsidRPr="00A84F9B" w:rsidRDefault="00A84F9B" w:rsidP="00262ED0">
            <w:pPr>
              <w:spacing w:after="0" w:line="240" w:lineRule="auto"/>
              <w:rPr>
                <w:rFonts w:ascii="Sylfaen" w:eastAsia="Times New Roman" w:hAnsi="Sylfaen" w:cs="Calibri"/>
                <w:bCs/>
                <w:color w:val="000000"/>
                <w:sz w:val="16"/>
                <w:szCs w:val="16"/>
                <w:lang w:val="ka-GE"/>
              </w:rPr>
            </w:pPr>
            <w:r>
              <w:rPr>
                <w:rFonts w:ascii="Sylfaen" w:eastAsia="Times New Roman" w:hAnsi="Sylfaen" w:cs="Calibri"/>
                <w:bCs/>
                <w:color w:val="000000"/>
                <w:sz w:val="16"/>
                <w:szCs w:val="16"/>
                <w:lang w:val="ka-GE"/>
              </w:rPr>
              <w:t>ასიგნებების ათვისება სრულად განხორციელდება წლის ბოლომდე.</w:t>
            </w:r>
          </w:p>
        </w:tc>
      </w:tr>
      <w:tr w:rsidR="00262ED0" w:rsidRPr="00227BBA" w:rsidTr="00FF659C">
        <w:trPr>
          <w:trHeight w:val="315"/>
        </w:trPr>
        <w:tc>
          <w:tcPr>
            <w:tcW w:w="403" w:type="pct"/>
            <w:shd w:val="clear" w:color="auto" w:fill="auto"/>
            <w:vAlign w:val="center"/>
            <w:hideMark/>
          </w:tcPr>
          <w:p w:rsidR="00262ED0" w:rsidRPr="00227BBA" w:rsidRDefault="00262ED0"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262ED0" w:rsidRPr="00227BBA" w:rsidRDefault="00262ED0"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1,974.0</w:t>
            </w:r>
          </w:p>
        </w:tc>
        <w:tc>
          <w:tcPr>
            <w:tcW w:w="685"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1,824.2</w:t>
            </w:r>
          </w:p>
        </w:tc>
        <w:tc>
          <w:tcPr>
            <w:tcW w:w="563"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92.4%</w:t>
            </w:r>
          </w:p>
        </w:tc>
        <w:tc>
          <w:tcPr>
            <w:tcW w:w="1168" w:type="pct"/>
            <w:vMerge/>
          </w:tcPr>
          <w:p w:rsidR="00262ED0" w:rsidRPr="00A84F9B" w:rsidRDefault="00262ED0" w:rsidP="00F7529D">
            <w:pPr>
              <w:spacing w:after="0" w:line="240" w:lineRule="auto"/>
              <w:rPr>
                <w:rFonts w:ascii="Sylfaen" w:eastAsia="Times New Roman" w:hAnsi="Sylfaen" w:cs="Calibri"/>
                <w:color w:val="1E1E96"/>
                <w:sz w:val="16"/>
                <w:szCs w:val="16"/>
              </w:rPr>
            </w:pPr>
          </w:p>
        </w:tc>
      </w:tr>
      <w:tr w:rsidR="00262ED0" w:rsidRPr="00227BBA" w:rsidTr="00FF659C">
        <w:trPr>
          <w:trHeight w:val="300"/>
        </w:trPr>
        <w:tc>
          <w:tcPr>
            <w:tcW w:w="403" w:type="pct"/>
            <w:shd w:val="clear" w:color="auto" w:fill="auto"/>
            <w:vAlign w:val="center"/>
            <w:hideMark/>
          </w:tcPr>
          <w:p w:rsidR="00262ED0" w:rsidRPr="00227BBA" w:rsidRDefault="00262ED0"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262ED0" w:rsidRPr="00227BBA" w:rsidRDefault="00262ED0"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1,058.5</w:t>
            </w:r>
          </w:p>
        </w:tc>
        <w:tc>
          <w:tcPr>
            <w:tcW w:w="685"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957.1</w:t>
            </w:r>
          </w:p>
        </w:tc>
        <w:tc>
          <w:tcPr>
            <w:tcW w:w="563"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90.4%</w:t>
            </w:r>
          </w:p>
        </w:tc>
        <w:tc>
          <w:tcPr>
            <w:tcW w:w="1168" w:type="pct"/>
            <w:vMerge/>
          </w:tcPr>
          <w:p w:rsidR="00262ED0" w:rsidRPr="00A84F9B" w:rsidRDefault="00262ED0" w:rsidP="00F7529D">
            <w:pPr>
              <w:spacing w:after="0" w:line="240" w:lineRule="auto"/>
              <w:rPr>
                <w:rFonts w:ascii="Sylfaen" w:eastAsia="Times New Roman" w:hAnsi="Sylfaen" w:cs="Calibri"/>
                <w:color w:val="86008A"/>
                <w:sz w:val="16"/>
                <w:szCs w:val="16"/>
              </w:rPr>
            </w:pPr>
          </w:p>
        </w:tc>
      </w:tr>
      <w:tr w:rsidR="00262ED0" w:rsidRPr="00227BBA" w:rsidTr="00FF659C">
        <w:trPr>
          <w:trHeight w:val="300"/>
        </w:trPr>
        <w:tc>
          <w:tcPr>
            <w:tcW w:w="403" w:type="pct"/>
            <w:shd w:val="clear" w:color="auto" w:fill="auto"/>
            <w:vAlign w:val="center"/>
            <w:hideMark/>
          </w:tcPr>
          <w:p w:rsidR="00262ED0" w:rsidRPr="00227BBA" w:rsidRDefault="00262ED0"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262ED0" w:rsidRPr="00227BBA" w:rsidRDefault="00262ED0"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879.5</w:t>
            </w:r>
          </w:p>
        </w:tc>
        <w:tc>
          <w:tcPr>
            <w:tcW w:w="685"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848.1</w:t>
            </w:r>
          </w:p>
        </w:tc>
        <w:tc>
          <w:tcPr>
            <w:tcW w:w="563"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96.4%</w:t>
            </w:r>
          </w:p>
        </w:tc>
        <w:tc>
          <w:tcPr>
            <w:tcW w:w="1168" w:type="pct"/>
            <w:vMerge/>
          </w:tcPr>
          <w:p w:rsidR="00262ED0" w:rsidRPr="00A84F9B" w:rsidRDefault="00262ED0" w:rsidP="00F7529D">
            <w:pPr>
              <w:spacing w:after="0" w:line="240" w:lineRule="auto"/>
              <w:rPr>
                <w:rFonts w:ascii="Sylfaen" w:eastAsia="Times New Roman" w:hAnsi="Sylfaen" w:cs="Calibri"/>
                <w:color w:val="86008A"/>
                <w:sz w:val="16"/>
                <w:szCs w:val="16"/>
              </w:rPr>
            </w:pPr>
          </w:p>
        </w:tc>
      </w:tr>
      <w:tr w:rsidR="00262ED0" w:rsidRPr="00227BBA" w:rsidTr="00FF659C">
        <w:trPr>
          <w:trHeight w:val="300"/>
        </w:trPr>
        <w:tc>
          <w:tcPr>
            <w:tcW w:w="403" w:type="pct"/>
            <w:shd w:val="clear" w:color="auto" w:fill="auto"/>
            <w:vAlign w:val="center"/>
            <w:hideMark/>
          </w:tcPr>
          <w:p w:rsidR="00262ED0" w:rsidRPr="00227BBA" w:rsidRDefault="00262ED0"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262ED0" w:rsidRPr="00227BBA" w:rsidRDefault="00262ED0"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31.5</w:t>
            </w:r>
          </w:p>
        </w:tc>
        <w:tc>
          <w:tcPr>
            <w:tcW w:w="685"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16.0</w:t>
            </w:r>
          </w:p>
        </w:tc>
        <w:tc>
          <w:tcPr>
            <w:tcW w:w="563" w:type="pct"/>
            <w:shd w:val="clear" w:color="auto" w:fill="auto"/>
            <w:vAlign w:val="center"/>
            <w:hideMark/>
          </w:tcPr>
          <w:p w:rsidR="00262ED0" w:rsidRPr="00262ED0" w:rsidRDefault="00262ED0" w:rsidP="00227BBA">
            <w:pPr>
              <w:spacing w:after="0" w:line="240" w:lineRule="auto"/>
              <w:jc w:val="center"/>
              <w:rPr>
                <w:rFonts w:ascii="Sylfaen" w:eastAsia="Times New Roman" w:hAnsi="Sylfaen" w:cs="Calibri"/>
                <w:color w:val="86008A"/>
                <w:sz w:val="18"/>
                <w:szCs w:val="18"/>
              </w:rPr>
            </w:pPr>
            <w:r w:rsidRPr="00262ED0">
              <w:rPr>
                <w:rFonts w:ascii="Sylfaen" w:eastAsia="Times New Roman" w:hAnsi="Sylfaen" w:cs="Calibri"/>
                <w:color w:val="86008A"/>
                <w:sz w:val="18"/>
                <w:szCs w:val="18"/>
              </w:rPr>
              <w:t>50.9%</w:t>
            </w:r>
          </w:p>
        </w:tc>
        <w:tc>
          <w:tcPr>
            <w:tcW w:w="1168" w:type="pct"/>
            <w:vMerge/>
          </w:tcPr>
          <w:p w:rsidR="00262ED0" w:rsidRPr="00A84F9B" w:rsidRDefault="00262ED0" w:rsidP="00F7529D">
            <w:pPr>
              <w:spacing w:after="0" w:line="240" w:lineRule="auto"/>
              <w:rPr>
                <w:rFonts w:ascii="Sylfaen" w:eastAsia="Times New Roman" w:hAnsi="Sylfaen" w:cs="Calibri"/>
                <w:color w:val="86008A"/>
                <w:sz w:val="16"/>
                <w:szCs w:val="16"/>
              </w:rPr>
            </w:pPr>
          </w:p>
        </w:tc>
      </w:tr>
      <w:tr w:rsidR="00262ED0" w:rsidRPr="00227BBA" w:rsidTr="00FF659C">
        <w:trPr>
          <w:trHeight w:val="300"/>
        </w:trPr>
        <w:tc>
          <w:tcPr>
            <w:tcW w:w="403" w:type="pct"/>
            <w:shd w:val="clear" w:color="auto" w:fill="auto"/>
            <w:vAlign w:val="center"/>
            <w:hideMark/>
          </w:tcPr>
          <w:p w:rsidR="00262ED0" w:rsidRPr="00227BBA" w:rsidRDefault="00262ED0"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262ED0" w:rsidRPr="00227BBA" w:rsidRDefault="00262ED0"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4.5</w:t>
            </w:r>
          </w:p>
        </w:tc>
        <w:tc>
          <w:tcPr>
            <w:tcW w:w="685"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2.9</w:t>
            </w:r>
          </w:p>
        </w:tc>
        <w:tc>
          <w:tcPr>
            <w:tcW w:w="563" w:type="pct"/>
            <w:shd w:val="clear" w:color="auto" w:fill="auto"/>
            <w:vAlign w:val="center"/>
            <w:hideMark/>
          </w:tcPr>
          <w:p w:rsidR="00262ED0" w:rsidRPr="00262ED0" w:rsidRDefault="00262ED0" w:rsidP="00227BBA">
            <w:pPr>
              <w:spacing w:after="0" w:line="240" w:lineRule="auto"/>
              <w:jc w:val="center"/>
              <w:rPr>
                <w:rFonts w:ascii="Sylfaen" w:eastAsia="Times New Roman" w:hAnsi="Sylfaen" w:cs="Calibri"/>
                <w:color w:val="86008A"/>
                <w:sz w:val="18"/>
                <w:szCs w:val="18"/>
              </w:rPr>
            </w:pPr>
            <w:r w:rsidRPr="00262ED0">
              <w:rPr>
                <w:rFonts w:ascii="Sylfaen" w:eastAsia="Times New Roman" w:hAnsi="Sylfaen" w:cs="Calibri"/>
                <w:color w:val="86008A"/>
                <w:sz w:val="18"/>
                <w:szCs w:val="18"/>
              </w:rPr>
              <w:t>65.1%</w:t>
            </w:r>
          </w:p>
        </w:tc>
        <w:tc>
          <w:tcPr>
            <w:tcW w:w="1168" w:type="pct"/>
            <w:vMerge/>
          </w:tcPr>
          <w:p w:rsidR="00262ED0" w:rsidRPr="00A84F9B" w:rsidRDefault="00262ED0" w:rsidP="00F7529D">
            <w:pPr>
              <w:spacing w:after="0" w:line="240" w:lineRule="auto"/>
              <w:rPr>
                <w:rFonts w:ascii="Sylfaen" w:eastAsia="Times New Roman" w:hAnsi="Sylfaen" w:cs="Calibri"/>
                <w:color w:val="86008A"/>
                <w:sz w:val="16"/>
                <w:szCs w:val="16"/>
              </w:rPr>
            </w:pPr>
          </w:p>
        </w:tc>
      </w:tr>
      <w:tr w:rsidR="00262ED0" w:rsidRPr="00227BBA" w:rsidTr="00FF659C">
        <w:trPr>
          <w:trHeight w:val="300"/>
        </w:trPr>
        <w:tc>
          <w:tcPr>
            <w:tcW w:w="403" w:type="pct"/>
            <w:shd w:val="clear" w:color="auto" w:fill="auto"/>
            <w:vAlign w:val="center"/>
            <w:hideMark/>
          </w:tcPr>
          <w:p w:rsidR="00262ED0" w:rsidRPr="00227BBA" w:rsidRDefault="00262ED0"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262ED0" w:rsidRPr="00227BBA" w:rsidRDefault="00262ED0"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177.0</w:t>
            </w:r>
          </w:p>
        </w:tc>
        <w:tc>
          <w:tcPr>
            <w:tcW w:w="685" w:type="pct"/>
            <w:shd w:val="clear" w:color="auto" w:fill="auto"/>
            <w:vAlign w:val="center"/>
            <w:hideMark/>
          </w:tcPr>
          <w:p w:rsidR="00262ED0" w:rsidRPr="00227BBA" w:rsidRDefault="00262ED0"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107.4</w:t>
            </w:r>
          </w:p>
        </w:tc>
        <w:tc>
          <w:tcPr>
            <w:tcW w:w="563" w:type="pct"/>
            <w:shd w:val="clear" w:color="auto" w:fill="auto"/>
            <w:vAlign w:val="center"/>
            <w:hideMark/>
          </w:tcPr>
          <w:p w:rsidR="00262ED0" w:rsidRPr="00262ED0" w:rsidRDefault="00262ED0" w:rsidP="00227BBA">
            <w:pPr>
              <w:spacing w:after="0" w:line="240" w:lineRule="auto"/>
              <w:jc w:val="center"/>
              <w:rPr>
                <w:rFonts w:ascii="Sylfaen" w:eastAsia="Times New Roman" w:hAnsi="Sylfaen" w:cs="Calibri"/>
                <w:color w:val="1E1E96"/>
                <w:sz w:val="18"/>
                <w:szCs w:val="18"/>
              </w:rPr>
            </w:pPr>
            <w:r w:rsidRPr="00262ED0">
              <w:rPr>
                <w:rFonts w:ascii="Sylfaen" w:eastAsia="Times New Roman" w:hAnsi="Sylfaen" w:cs="Calibri"/>
                <w:color w:val="1E1E96"/>
                <w:sz w:val="18"/>
                <w:szCs w:val="18"/>
              </w:rPr>
              <w:t>60.7%</w:t>
            </w:r>
          </w:p>
        </w:tc>
        <w:tc>
          <w:tcPr>
            <w:tcW w:w="1168" w:type="pct"/>
            <w:vMerge/>
          </w:tcPr>
          <w:p w:rsidR="00262ED0" w:rsidRPr="00A84F9B" w:rsidRDefault="00262ED0" w:rsidP="00F7529D">
            <w:pPr>
              <w:spacing w:after="0" w:line="240" w:lineRule="auto"/>
              <w:rPr>
                <w:rFonts w:ascii="Sylfaen" w:eastAsia="Times New Roman" w:hAnsi="Sylfaen" w:cs="Calibri"/>
                <w:color w:val="1E1E96"/>
                <w:sz w:val="16"/>
                <w:szCs w:val="16"/>
              </w:rPr>
            </w:pPr>
          </w:p>
        </w:tc>
      </w:tr>
      <w:tr w:rsidR="00FF659C" w:rsidRPr="00227BBA" w:rsidTr="00FF659C">
        <w:trPr>
          <w:trHeight w:val="375"/>
        </w:trPr>
        <w:tc>
          <w:tcPr>
            <w:tcW w:w="40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35 02</w:t>
            </w:r>
          </w:p>
        </w:tc>
        <w:tc>
          <w:tcPr>
            <w:tcW w:w="1457" w:type="pct"/>
            <w:shd w:val="clear" w:color="auto" w:fill="auto"/>
            <w:vAlign w:val="center"/>
            <w:hideMark/>
          </w:tcPr>
          <w:p w:rsidR="004216B8" w:rsidRPr="00227BBA" w:rsidRDefault="004216B8"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მოსახლეობის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სოციალური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დაცვა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1,861,592.0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1,822,116.4</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97.9%</w:t>
            </w:r>
          </w:p>
        </w:tc>
        <w:tc>
          <w:tcPr>
            <w:tcW w:w="1168" w:type="pct"/>
          </w:tcPr>
          <w:p w:rsidR="004216B8" w:rsidRPr="00A84F9B" w:rsidRDefault="004216B8" w:rsidP="00F7529D">
            <w:pPr>
              <w:spacing w:after="0" w:line="240" w:lineRule="auto"/>
              <w:rPr>
                <w:rFonts w:ascii="Sylfaen" w:eastAsia="Times New Roman" w:hAnsi="Sylfaen" w:cs="Calibri"/>
                <w:b/>
                <w:bCs/>
                <w:color w:val="000000"/>
                <w:sz w:val="16"/>
                <w:szCs w:val="16"/>
              </w:rPr>
            </w:pPr>
          </w:p>
        </w:tc>
      </w:tr>
      <w:tr w:rsidR="00FF659C" w:rsidRPr="00227BBA" w:rsidTr="00FF659C">
        <w:trPr>
          <w:trHeight w:val="315"/>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1,861,475.5</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1,822,057.7</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97.9%</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8,071.0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5,968.3</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73.9%</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17.3</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17.1</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99.0%</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lastRenderedPageBreak/>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1,849,903.2</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1,812,745.2</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98.0%</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3,484.0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3,327.2</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95.5%</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116.5</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58.7</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50.4%</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75"/>
        </w:trPr>
        <w:tc>
          <w:tcPr>
            <w:tcW w:w="40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35 02 01</w:t>
            </w:r>
          </w:p>
        </w:tc>
        <w:tc>
          <w:tcPr>
            <w:tcW w:w="1457" w:type="pct"/>
            <w:shd w:val="clear" w:color="auto" w:fill="auto"/>
            <w:vAlign w:val="center"/>
            <w:hideMark/>
          </w:tcPr>
          <w:p w:rsidR="004216B8" w:rsidRPr="00227BBA" w:rsidRDefault="004216B8"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მოსახლეობის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საპენსიო</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1,291,690.4</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1,284,587.8</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99.5%</w:t>
            </w:r>
          </w:p>
        </w:tc>
        <w:tc>
          <w:tcPr>
            <w:tcW w:w="1168" w:type="pct"/>
          </w:tcPr>
          <w:p w:rsidR="004216B8" w:rsidRPr="00A84F9B" w:rsidRDefault="004216B8" w:rsidP="00F7529D">
            <w:pPr>
              <w:spacing w:after="0" w:line="240" w:lineRule="auto"/>
              <w:rPr>
                <w:rFonts w:ascii="Sylfaen" w:eastAsia="Times New Roman" w:hAnsi="Sylfaen" w:cs="Calibri"/>
                <w:b/>
                <w:bCs/>
                <w:color w:val="000000"/>
                <w:sz w:val="16"/>
                <w:szCs w:val="16"/>
              </w:rPr>
            </w:pPr>
          </w:p>
        </w:tc>
      </w:tr>
      <w:tr w:rsidR="00FF659C" w:rsidRPr="00227BBA" w:rsidTr="00FF659C">
        <w:trPr>
          <w:trHeight w:val="315"/>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1,291,690.4</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1,284,587.8</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99.5%</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17.3</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17.1</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99.0%</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1,291,672.6</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1,284,570.2</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99.5%</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0.6</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0.6</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100.0%</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735"/>
        </w:trPr>
        <w:tc>
          <w:tcPr>
            <w:tcW w:w="40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35 02 02</w:t>
            </w:r>
          </w:p>
        </w:tc>
        <w:tc>
          <w:tcPr>
            <w:tcW w:w="1457" w:type="pct"/>
            <w:shd w:val="clear" w:color="auto" w:fill="auto"/>
            <w:vAlign w:val="center"/>
            <w:hideMark/>
          </w:tcPr>
          <w:p w:rsidR="004216B8" w:rsidRPr="00227BBA" w:rsidRDefault="004216B8"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მოსახლეობის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მიზნობრივი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ჯგუფების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სოციალური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დახმარება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504,342.6</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480,623.4</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95.3%</w:t>
            </w:r>
          </w:p>
        </w:tc>
        <w:tc>
          <w:tcPr>
            <w:tcW w:w="1168" w:type="pct"/>
          </w:tcPr>
          <w:p w:rsidR="004216B8" w:rsidRPr="00A84F9B" w:rsidRDefault="004216B8" w:rsidP="00F7529D">
            <w:pPr>
              <w:spacing w:after="0" w:line="240" w:lineRule="auto"/>
              <w:rPr>
                <w:rFonts w:ascii="Sylfaen" w:eastAsia="Times New Roman" w:hAnsi="Sylfaen" w:cs="Calibri"/>
                <w:b/>
                <w:bCs/>
                <w:color w:val="000000"/>
                <w:sz w:val="16"/>
                <w:szCs w:val="16"/>
              </w:rPr>
            </w:pPr>
          </w:p>
        </w:tc>
      </w:tr>
      <w:tr w:rsidR="00FF659C" w:rsidRPr="00227BBA" w:rsidTr="00FF659C">
        <w:trPr>
          <w:trHeight w:val="315"/>
        </w:trPr>
        <w:tc>
          <w:tcPr>
            <w:tcW w:w="403"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504,342.6</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480,623.4</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95.3%</w:t>
            </w:r>
          </w:p>
        </w:tc>
        <w:tc>
          <w:tcPr>
            <w:tcW w:w="1168" w:type="pct"/>
          </w:tcPr>
          <w:p w:rsidR="004216B8" w:rsidRPr="00A84F9B" w:rsidRDefault="004216B8" w:rsidP="00F7529D">
            <w:pPr>
              <w:spacing w:after="0" w:line="240" w:lineRule="auto"/>
              <w:rPr>
                <w:rFonts w:ascii="Sylfaen" w:eastAsia="Times New Roman" w:hAnsi="Sylfaen" w:cs="Calibri"/>
                <w:color w:val="1E1E96"/>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3,150.0</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1,379.0</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43.8%</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501,192.2</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479,244.0</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95.6%</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FF659C" w:rsidRPr="00227BBA" w:rsidTr="00FF659C">
        <w:trPr>
          <w:trHeight w:val="300"/>
        </w:trPr>
        <w:tc>
          <w:tcPr>
            <w:tcW w:w="403"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216B8" w:rsidRPr="00227BBA" w:rsidRDefault="004216B8"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0.4</w:t>
            </w:r>
          </w:p>
        </w:tc>
        <w:tc>
          <w:tcPr>
            <w:tcW w:w="685"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0.4</w:t>
            </w:r>
          </w:p>
        </w:tc>
        <w:tc>
          <w:tcPr>
            <w:tcW w:w="563" w:type="pct"/>
            <w:shd w:val="clear" w:color="auto" w:fill="auto"/>
            <w:vAlign w:val="center"/>
            <w:hideMark/>
          </w:tcPr>
          <w:p w:rsidR="004216B8" w:rsidRPr="00227BBA" w:rsidRDefault="004216B8"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100.0%</w:t>
            </w:r>
          </w:p>
        </w:tc>
        <w:tc>
          <w:tcPr>
            <w:tcW w:w="1168" w:type="pct"/>
          </w:tcPr>
          <w:p w:rsidR="004216B8" w:rsidRPr="00A84F9B" w:rsidRDefault="004216B8" w:rsidP="00F7529D">
            <w:pPr>
              <w:spacing w:after="0" w:line="240" w:lineRule="auto"/>
              <w:rPr>
                <w:rFonts w:ascii="Sylfaen" w:eastAsia="Times New Roman" w:hAnsi="Sylfaen" w:cs="Calibri"/>
                <w:color w:val="86008A"/>
                <w:sz w:val="16"/>
                <w:szCs w:val="16"/>
              </w:rPr>
            </w:pPr>
          </w:p>
        </w:tc>
      </w:tr>
      <w:tr w:rsidR="00443D8D" w:rsidRPr="00227BBA" w:rsidTr="00FF659C">
        <w:trPr>
          <w:trHeight w:val="375"/>
        </w:trPr>
        <w:tc>
          <w:tcPr>
            <w:tcW w:w="40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35 02 03</w:t>
            </w:r>
          </w:p>
        </w:tc>
        <w:tc>
          <w:tcPr>
            <w:tcW w:w="1457" w:type="pct"/>
            <w:shd w:val="clear" w:color="auto" w:fill="auto"/>
            <w:vAlign w:val="center"/>
            <w:hideMark/>
          </w:tcPr>
          <w:p w:rsidR="00443D8D" w:rsidRPr="004216B8" w:rsidRDefault="00443D8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სოციალური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რეაბილიტაცია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ბავშვზე</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ზრუნვა</w:t>
            </w:r>
            <w:proofErr w:type="spellEnd"/>
          </w:p>
        </w:tc>
        <w:tc>
          <w:tcPr>
            <w:tcW w:w="724"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21,322.2</w:t>
            </w:r>
          </w:p>
        </w:tc>
        <w:tc>
          <w:tcPr>
            <w:tcW w:w="685"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18,996.9</w:t>
            </w:r>
          </w:p>
        </w:tc>
        <w:tc>
          <w:tcPr>
            <w:tcW w:w="56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89.1%</w:t>
            </w:r>
          </w:p>
        </w:tc>
        <w:tc>
          <w:tcPr>
            <w:tcW w:w="1168" w:type="pct"/>
            <w:vMerge w:val="restart"/>
          </w:tcPr>
          <w:p w:rsidR="00443D8D" w:rsidRPr="00A84F9B" w:rsidRDefault="00443D8D" w:rsidP="00F7529D">
            <w:pPr>
              <w:spacing w:after="0" w:line="240" w:lineRule="auto"/>
              <w:rPr>
                <w:rFonts w:ascii="Sylfaen" w:eastAsia="Times New Roman" w:hAnsi="Sylfaen" w:cs="Calibri"/>
                <w:bCs/>
                <w:color w:val="000000"/>
                <w:sz w:val="16"/>
                <w:szCs w:val="16"/>
                <w:highlight w:val="yellow"/>
              </w:rPr>
            </w:pPr>
            <w:proofErr w:type="spellStart"/>
            <w:proofErr w:type="gramStart"/>
            <w:r w:rsidRPr="00A84F9B">
              <w:rPr>
                <w:rFonts w:ascii="Sylfaen" w:eastAsia="Times New Roman" w:hAnsi="Sylfaen" w:cs="Calibri"/>
                <w:bCs/>
                <w:color w:val="000000"/>
                <w:sz w:val="16"/>
                <w:szCs w:val="16"/>
              </w:rPr>
              <w:t>პროგრამის</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ძირითად</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ნაწილს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წარმოადგენს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ვაუჩერული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დაფინანსება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როგორც</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მატერიალიზებული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ასევე</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არამატერიალიზებული</w:t>
            </w:r>
            <w:proofErr w:type="spellEnd"/>
            <w:r w:rsidRPr="00A84F9B">
              <w:rPr>
                <w:rFonts w:ascii="Sylfaen" w:eastAsia="Times New Roman" w:hAnsi="Sylfaen" w:cs="Calibri"/>
                <w:bCs/>
                <w:color w:val="000000"/>
                <w:sz w:val="16"/>
                <w:szCs w:val="16"/>
              </w:rPr>
              <w:t xml:space="preserve">. </w:t>
            </w:r>
            <w:proofErr w:type="spellStart"/>
            <w:proofErr w:type="gramStart"/>
            <w:r w:rsidRPr="00A84F9B">
              <w:rPr>
                <w:rFonts w:ascii="Sylfaen" w:eastAsia="Times New Roman" w:hAnsi="Sylfaen" w:cs="Calibri"/>
                <w:bCs/>
                <w:color w:val="000000"/>
                <w:sz w:val="16"/>
                <w:szCs w:val="16"/>
              </w:rPr>
              <w:t>აღნიშნული</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ვაუჩერით</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იღებს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ბენეფიციარი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სერვისის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მომსახურებას</w:t>
            </w:r>
            <w:proofErr w:type="spellEnd"/>
            <w:r w:rsidRPr="00A84F9B">
              <w:rPr>
                <w:rFonts w:ascii="Sylfaen" w:eastAsia="Times New Roman" w:hAnsi="Sylfaen" w:cs="Calibri"/>
                <w:bCs/>
                <w:color w:val="000000"/>
                <w:sz w:val="16"/>
                <w:szCs w:val="16"/>
              </w:rPr>
              <w:t xml:space="preserve">. </w:t>
            </w:r>
            <w:proofErr w:type="spellStart"/>
            <w:proofErr w:type="gramStart"/>
            <w:r w:rsidRPr="00A84F9B">
              <w:rPr>
                <w:rFonts w:ascii="Sylfaen" w:eastAsia="Times New Roman" w:hAnsi="Sylfaen" w:cs="Calibri"/>
                <w:bCs/>
                <w:color w:val="000000"/>
                <w:sz w:val="16"/>
                <w:szCs w:val="16"/>
              </w:rPr>
              <w:t>არის</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შემთხვევები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როდესაც</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ბენეფიციარი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გარკვეული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მიზეზის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გამო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თავისი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მდგომარეობიდან</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გამომდინარე</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იღებს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ნაწილობრივ</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მომსახურებას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რაც</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ძირითადად</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არის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დაგეგმილსა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და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ფაქტიურ</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შესრულებებს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შორის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სხვაობის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მიზეზი</w:t>
            </w:r>
            <w:proofErr w:type="spellEnd"/>
            <w:r w:rsidRPr="00A84F9B">
              <w:rPr>
                <w:rFonts w:ascii="Sylfaen" w:eastAsia="Times New Roman" w:hAnsi="Sylfaen" w:cs="Calibri"/>
                <w:bCs/>
                <w:color w:val="000000"/>
                <w:sz w:val="16"/>
                <w:szCs w:val="16"/>
              </w:rPr>
              <w:t>.</w:t>
            </w:r>
          </w:p>
        </w:tc>
      </w:tr>
      <w:tr w:rsidR="00443D8D" w:rsidRPr="00227BBA" w:rsidTr="00FF659C">
        <w:trPr>
          <w:trHeight w:val="315"/>
        </w:trPr>
        <w:tc>
          <w:tcPr>
            <w:tcW w:w="403"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21,322.2</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18,996.9</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89.1%</w:t>
            </w:r>
          </w:p>
        </w:tc>
        <w:tc>
          <w:tcPr>
            <w:tcW w:w="1168" w:type="pct"/>
            <w:vMerge/>
          </w:tcPr>
          <w:p w:rsidR="00443D8D" w:rsidRPr="00A84F9B" w:rsidRDefault="00443D8D" w:rsidP="00F7529D">
            <w:pPr>
              <w:spacing w:after="0" w:line="240" w:lineRule="auto"/>
              <w:rPr>
                <w:rFonts w:ascii="Sylfaen" w:eastAsia="Times New Roman" w:hAnsi="Sylfaen" w:cs="Calibri"/>
                <w:color w:val="1E1E96"/>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607.5</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557.9</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91.8%</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17,278.4</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15,146.0</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87.7%</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3,436.3</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3,293.0</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95.8%</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443D8D" w:rsidRPr="00227BBA" w:rsidTr="00FF659C">
        <w:trPr>
          <w:trHeight w:val="375"/>
        </w:trPr>
        <w:tc>
          <w:tcPr>
            <w:tcW w:w="40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35 02 04</w:t>
            </w:r>
          </w:p>
        </w:tc>
        <w:tc>
          <w:tcPr>
            <w:tcW w:w="1457" w:type="pct"/>
            <w:shd w:val="clear" w:color="auto" w:fill="auto"/>
            <w:vAlign w:val="center"/>
            <w:hideMark/>
          </w:tcPr>
          <w:p w:rsidR="00443D8D" w:rsidRPr="004216B8" w:rsidRDefault="00443D8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სოციალური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შეღავათები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მაღალმთიან</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დასახლებაში</w:t>
            </w:r>
            <w:proofErr w:type="spellEnd"/>
          </w:p>
        </w:tc>
        <w:tc>
          <w:tcPr>
            <w:tcW w:w="724"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39,735.0</w:t>
            </w:r>
          </w:p>
        </w:tc>
        <w:tc>
          <w:tcPr>
            <w:tcW w:w="685"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33,762.0</w:t>
            </w:r>
          </w:p>
        </w:tc>
        <w:tc>
          <w:tcPr>
            <w:tcW w:w="56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85.0%</w:t>
            </w:r>
          </w:p>
        </w:tc>
        <w:tc>
          <w:tcPr>
            <w:tcW w:w="1168" w:type="pct"/>
            <w:vMerge w:val="restart"/>
          </w:tcPr>
          <w:p w:rsidR="00443D8D" w:rsidRPr="00A84F9B" w:rsidRDefault="00443D8D" w:rsidP="00F7529D">
            <w:pPr>
              <w:spacing w:before="100" w:beforeAutospacing="1" w:after="100" w:afterAutospacing="1" w:line="240" w:lineRule="auto"/>
              <w:rPr>
                <w:rFonts w:ascii="Sylfaen" w:eastAsia="Times New Roman" w:hAnsi="Sylfaen"/>
                <w:sz w:val="16"/>
                <w:szCs w:val="16"/>
                <w:lang w:val="ka-GE"/>
              </w:rPr>
            </w:pPr>
            <w:r w:rsidRPr="00A84F9B">
              <w:rPr>
                <w:rFonts w:ascii="Sylfaen" w:eastAsia="Times New Roman" w:hAnsi="Sylfaen"/>
                <w:sz w:val="16"/>
                <w:szCs w:val="16"/>
                <w:lang w:val="ka-GE"/>
              </w:rPr>
              <w:t>მაღალმთიან დასახლებაში მცხოვრებ სახელმწიფო გასაცემლის მიმღებებზე მოსალოდნელი ხარჯი ითვლება მაღალმთიანი დასახლების სტატუსის მქონე ტერიტორიულ ერთეულში აღრიცხული გასაცემლების მიმღებების სტატისტიკიდან. თუმცა, რეალურად შესაძლებელია ყველა იმ ბენეფიციარმა, რომლებიც აღრიცხულნი არიან აღნიშნულ დასახლებაში პენსია/სოციალური პაკეტის მიმღებად, ვერ მოიპოვონ მაღალმთიან დასახლებაში მცხოვრები პირის სტატუსი, რაც იწვევს მოსალოდნელ ხარჯზე ნაკლები თანხების ხარჯვას.</w:t>
            </w:r>
          </w:p>
        </w:tc>
      </w:tr>
      <w:tr w:rsidR="00443D8D" w:rsidRPr="00227BBA" w:rsidTr="00FF659C">
        <w:trPr>
          <w:trHeight w:val="315"/>
        </w:trPr>
        <w:tc>
          <w:tcPr>
            <w:tcW w:w="403"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39,735.0</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33,762.0</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85.0%</w:t>
            </w:r>
          </w:p>
        </w:tc>
        <w:tc>
          <w:tcPr>
            <w:tcW w:w="1168" w:type="pct"/>
            <w:vMerge/>
          </w:tcPr>
          <w:p w:rsidR="00443D8D" w:rsidRPr="00A84F9B" w:rsidRDefault="00443D8D" w:rsidP="00F7529D">
            <w:pPr>
              <w:spacing w:after="0" w:line="240" w:lineRule="auto"/>
              <w:rPr>
                <w:rFonts w:ascii="Sylfaen" w:eastAsia="Times New Roman" w:hAnsi="Sylfaen" w:cs="Calibri"/>
                <w:color w:val="1E1E96"/>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39,735.0</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33,762.0</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85.0%</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FA136A" w:rsidRPr="00227BBA" w:rsidTr="00FF659C">
        <w:trPr>
          <w:trHeight w:val="1095"/>
        </w:trPr>
        <w:tc>
          <w:tcPr>
            <w:tcW w:w="40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lastRenderedPageBreak/>
              <w:t>35 02 05</w:t>
            </w:r>
          </w:p>
        </w:tc>
        <w:tc>
          <w:tcPr>
            <w:tcW w:w="1457" w:type="pct"/>
            <w:shd w:val="clear" w:color="auto" w:fill="auto"/>
            <w:vAlign w:val="center"/>
            <w:hideMark/>
          </w:tcPr>
          <w:p w:rsidR="00FA136A" w:rsidRPr="00227BBA" w:rsidRDefault="00FA136A"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სახელმწიფო</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ზრუნვის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ადამიანით</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ვაჭრობის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ტრეფიკინგის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მსხვერპლთა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დაცვისა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დახმარების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4,501.8</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4,146.3</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92.1%</w:t>
            </w:r>
          </w:p>
        </w:tc>
        <w:tc>
          <w:tcPr>
            <w:tcW w:w="1168" w:type="pct"/>
          </w:tcPr>
          <w:p w:rsidR="00FA136A" w:rsidRPr="00A84F9B" w:rsidRDefault="00FA136A" w:rsidP="00F7529D">
            <w:pPr>
              <w:spacing w:after="0" w:line="240" w:lineRule="auto"/>
              <w:rPr>
                <w:rFonts w:ascii="Sylfaen" w:eastAsia="Times New Roman" w:hAnsi="Sylfaen" w:cs="Calibri"/>
                <w:b/>
                <w:bCs/>
                <w:color w:val="000000"/>
                <w:sz w:val="16"/>
                <w:szCs w:val="16"/>
              </w:rPr>
            </w:pP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4,385.3</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4,087.7</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93.2%</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4,313.5</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4,031.4</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93.5%</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25.0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23.0</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92.0%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46.8</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33.2</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71.0%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116.5</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58.7</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50.4%</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75"/>
        </w:trPr>
        <w:tc>
          <w:tcPr>
            <w:tcW w:w="40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w:t>
            </w:r>
          </w:p>
        </w:tc>
        <w:tc>
          <w:tcPr>
            <w:tcW w:w="1457" w:type="pct"/>
            <w:shd w:val="clear" w:color="auto" w:fill="auto"/>
            <w:vAlign w:val="center"/>
            <w:hideMark/>
          </w:tcPr>
          <w:p w:rsidR="00FA136A" w:rsidRPr="00227BBA" w:rsidRDefault="00FA136A"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მოსახლეობის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ჯანმრთელობის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დაცვა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746,034.7</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714,198.5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95.7%</w:t>
            </w:r>
          </w:p>
        </w:tc>
        <w:tc>
          <w:tcPr>
            <w:tcW w:w="1168" w:type="pct"/>
          </w:tcPr>
          <w:p w:rsidR="00FA136A" w:rsidRPr="00A84F9B" w:rsidRDefault="00FA136A" w:rsidP="00F7529D">
            <w:pPr>
              <w:spacing w:after="0" w:line="240" w:lineRule="auto"/>
              <w:rPr>
                <w:rFonts w:ascii="Sylfaen" w:eastAsia="Times New Roman" w:hAnsi="Sylfaen" w:cs="Calibri"/>
                <w:b/>
                <w:bCs/>
                <w:color w:val="000000"/>
                <w:sz w:val="16"/>
                <w:szCs w:val="16"/>
              </w:rPr>
            </w:pP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745,783.1</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713,220.8</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95.6%</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102.1</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56,197.6</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38,298.2</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68.1%</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სუბსიდიები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6,557.5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265.9</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689,237.5</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662,847.9</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96.2%</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348.0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5,149.3</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1479.7%</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251.6</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977.7</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388.6%</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75"/>
        </w:trPr>
        <w:tc>
          <w:tcPr>
            <w:tcW w:w="40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35 03 01</w:t>
            </w:r>
          </w:p>
        </w:tc>
        <w:tc>
          <w:tcPr>
            <w:tcW w:w="1457" w:type="pct"/>
            <w:shd w:val="clear" w:color="auto" w:fill="auto"/>
            <w:vAlign w:val="center"/>
            <w:hideMark/>
          </w:tcPr>
          <w:p w:rsidR="00FA136A" w:rsidRPr="00227BBA" w:rsidRDefault="00FA136A"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მოსახლეობის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საყოველთაო</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ჯანმრთელობის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დაცვა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539,500.0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539,237.0</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100.0%</w:t>
            </w:r>
          </w:p>
        </w:tc>
        <w:tc>
          <w:tcPr>
            <w:tcW w:w="1168" w:type="pct"/>
          </w:tcPr>
          <w:p w:rsidR="00FA136A" w:rsidRPr="00A84F9B" w:rsidRDefault="00FA136A" w:rsidP="00F7529D">
            <w:pPr>
              <w:spacing w:after="0" w:line="240" w:lineRule="auto"/>
              <w:rPr>
                <w:rFonts w:ascii="Sylfaen" w:eastAsia="Times New Roman" w:hAnsi="Sylfaen" w:cs="Calibri"/>
                <w:b/>
                <w:bCs/>
                <w:color w:val="000000"/>
                <w:sz w:val="16"/>
                <w:szCs w:val="16"/>
              </w:rPr>
            </w:pP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539,500.0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539,237.0</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100.0%</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3,000.0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2,790.7</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93.0%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536,500.0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536,446.3</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75"/>
        </w:trPr>
        <w:tc>
          <w:tcPr>
            <w:tcW w:w="40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w:t>
            </w:r>
          </w:p>
        </w:tc>
        <w:tc>
          <w:tcPr>
            <w:tcW w:w="1457" w:type="pct"/>
            <w:shd w:val="clear" w:color="auto" w:fill="auto"/>
            <w:vAlign w:val="center"/>
            <w:hideMark/>
          </w:tcPr>
          <w:p w:rsidR="00FA136A" w:rsidRPr="004216B8" w:rsidRDefault="00FA136A"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საზოგადოებრივი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ჯანმრთელობის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დაცვა</w:t>
            </w:r>
            <w:proofErr w:type="spellEnd"/>
          </w:p>
        </w:tc>
        <w:tc>
          <w:tcPr>
            <w:tcW w:w="724"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67,747.1</w:t>
            </w:r>
          </w:p>
        </w:tc>
        <w:tc>
          <w:tcPr>
            <w:tcW w:w="685"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54,391.6</w:t>
            </w:r>
          </w:p>
        </w:tc>
        <w:tc>
          <w:tcPr>
            <w:tcW w:w="56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80.3%</w:t>
            </w:r>
          </w:p>
        </w:tc>
        <w:tc>
          <w:tcPr>
            <w:tcW w:w="1168" w:type="pct"/>
          </w:tcPr>
          <w:p w:rsidR="00FA136A" w:rsidRPr="00A84F9B" w:rsidRDefault="00FA136A" w:rsidP="00F7529D">
            <w:pPr>
              <w:spacing w:after="0" w:line="240" w:lineRule="auto"/>
              <w:rPr>
                <w:rFonts w:ascii="Sylfaen" w:eastAsia="Times New Roman" w:hAnsi="Sylfaen" w:cs="Calibri"/>
                <w:b/>
                <w:bCs/>
                <w:color w:val="000000"/>
                <w:sz w:val="16"/>
                <w:szCs w:val="16"/>
              </w:rPr>
            </w:pP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67,561.5</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53,465.0</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79.1%</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102.1</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29,731.9</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15,124.2</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50.9%</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სუბსიდიები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6,557.5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265.9</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37,829.6</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26,569.9</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70.2%</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4,845.5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185.6</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926.6</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499.2%</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443D8D" w:rsidRPr="00227BBA" w:rsidTr="00FF659C">
        <w:trPr>
          <w:trHeight w:val="375"/>
        </w:trPr>
        <w:tc>
          <w:tcPr>
            <w:tcW w:w="40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35 03 02 01</w:t>
            </w:r>
          </w:p>
        </w:tc>
        <w:tc>
          <w:tcPr>
            <w:tcW w:w="1457" w:type="pct"/>
            <w:shd w:val="clear" w:color="auto" w:fill="auto"/>
            <w:vAlign w:val="center"/>
            <w:hideMark/>
          </w:tcPr>
          <w:p w:rsidR="00443D8D" w:rsidRPr="004216B8" w:rsidRDefault="00443D8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დაავადებათა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ადრეული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გამოვლენა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სკრინინგი</w:t>
            </w:r>
            <w:proofErr w:type="spellEnd"/>
          </w:p>
        </w:tc>
        <w:tc>
          <w:tcPr>
            <w:tcW w:w="724"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1,500.0</w:t>
            </w:r>
          </w:p>
        </w:tc>
        <w:tc>
          <w:tcPr>
            <w:tcW w:w="685"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849.8</w:t>
            </w:r>
          </w:p>
        </w:tc>
        <w:tc>
          <w:tcPr>
            <w:tcW w:w="56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56.7%</w:t>
            </w:r>
          </w:p>
        </w:tc>
        <w:tc>
          <w:tcPr>
            <w:tcW w:w="1168" w:type="pct"/>
            <w:vMerge w:val="restart"/>
          </w:tcPr>
          <w:p w:rsidR="00443D8D" w:rsidRPr="00A84F9B" w:rsidRDefault="00443D8D" w:rsidP="00F7529D">
            <w:pPr>
              <w:spacing w:after="0" w:line="240" w:lineRule="auto"/>
              <w:rPr>
                <w:rFonts w:ascii="Sylfaen" w:eastAsia="Times New Roman" w:hAnsi="Sylfaen" w:cs="Calibri"/>
                <w:bCs/>
                <w:color w:val="000000"/>
                <w:sz w:val="16"/>
                <w:szCs w:val="16"/>
              </w:rPr>
            </w:pPr>
            <w:r w:rsidRPr="00A84F9B">
              <w:rPr>
                <w:rFonts w:ascii="Sylfaen" w:eastAsia="Times New Roman" w:hAnsi="Sylfaen" w:cs="Calibri"/>
                <w:bCs/>
                <w:color w:val="000000"/>
                <w:sz w:val="16"/>
                <w:szCs w:val="16"/>
              </w:rPr>
              <w:t xml:space="preserve">ა) </w:t>
            </w:r>
            <w:proofErr w:type="spellStart"/>
            <w:r w:rsidRPr="00A84F9B">
              <w:rPr>
                <w:rFonts w:ascii="Sylfaen" w:eastAsia="Times New Roman" w:hAnsi="Sylfaen" w:cs="Calibri"/>
                <w:bCs/>
                <w:color w:val="000000"/>
                <w:sz w:val="16"/>
                <w:szCs w:val="16"/>
              </w:rPr>
              <w:t>შესყიდვების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ეფექტური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მექნიზმის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გამოყენება</w:t>
            </w:r>
            <w:proofErr w:type="spellEnd"/>
            <w:r w:rsidRPr="00A84F9B">
              <w:rPr>
                <w:rFonts w:ascii="Sylfaen" w:eastAsia="Times New Roman" w:hAnsi="Sylfaen" w:cs="Calibri"/>
                <w:bCs/>
                <w:color w:val="000000"/>
                <w:sz w:val="16"/>
                <w:szCs w:val="16"/>
              </w:rPr>
              <w:t xml:space="preserve">; </w:t>
            </w:r>
          </w:p>
          <w:p w:rsidR="00443D8D" w:rsidRPr="00A84F9B" w:rsidRDefault="00443D8D" w:rsidP="00F7529D">
            <w:pPr>
              <w:spacing w:after="0" w:line="240" w:lineRule="auto"/>
              <w:rPr>
                <w:rFonts w:ascii="Sylfaen" w:eastAsia="Times New Roman" w:hAnsi="Sylfaen" w:cs="Calibri"/>
                <w:bCs/>
                <w:color w:val="000000"/>
                <w:sz w:val="16"/>
                <w:szCs w:val="16"/>
                <w:lang w:val="ka-GE"/>
              </w:rPr>
            </w:pPr>
            <w:r w:rsidRPr="00A84F9B">
              <w:rPr>
                <w:rFonts w:ascii="Sylfaen" w:eastAsia="Times New Roman" w:hAnsi="Sylfaen" w:cs="Calibri"/>
                <w:bCs/>
                <w:color w:val="000000"/>
                <w:sz w:val="16"/>
                <w:szCs w:val="16"/>
              </w:rPr>
              <w:t xml:space="preserve">ბ) </w:t>
            </w:r>
            <w:proofErr w:type="spellStart"/>
            <w:proofErr w:type="gramStart"/>
            <w:r w:rsidRPr="00A84F9B">
              <w:rPr>
                <w:rFonts w:ascii="Sylfaen" w:eastAsia="Times New Roman" w:hAnsi="Sylfaen" w:cs="Calibri"/>
                <w:bCs/>
                <w:color w:val="000000"/>
                <w:sz w:val="16"/>
                <w:szCs w:val="16"/>
              </w:rPr>
              <w:t>განხორციელებული</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შესყიდვებისას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წარმოქმნილი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სატენდეო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ეკონომია</w:t>
            </w:r>
            <w:proofErr w:type="spellEnd"/>
            <w:r w:rsidR="00A84F9B">
              <w:rPr>
                <w:rFonts w:ascii="Sylfaen" w:eastAsia="Times New Roman" w:hAnsi="Sylfaen" w:cs="Calibri"/>
                <w:bCs/>
                <w:color w:val="000000"/>
                <w:sz w:val="16"/>
                <w:szCs w:val="16"/>
                <w:lang w:val="ka-GE"/>
              </w:rPr>
              <w:t>.</w:t>
            </w:r>
          </w:p>
        </w:tc>
      </w:tr>
      <w:tr w:rsidR="00443D8D" w:rsidRPr="00227BBA" w:rsidTr="00FF659C">
        <w:trPr>
          <w:trHeight w:val="315"/>
        </w:trPr>
        <w:tc>
          <w:tcPr>
            <w:tcW w:w="403"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1,500.0</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849.8</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56.7%</w:t>
            </w:r>
          </w:p>
        </w:tc>
        <w:tc>
          <w:tcPr>
            <w:tcW w:w="1168" w:type="pct"/>
            <w:vMerge/>
          </w:tcPr>
          <w:p w:rsidR="00443D8D" w:rsidRPr="00A84F9B" w:rsidRDefault="00443D8D" w:rsidP="00F7529D">
            <w:pPr>
              <w:spacing w:after="0" w:line="240" w:lineRule="auto"/>
              <w:rPr>
                <w:rFonts w:ascii="Sylfaen" w:eastAsia="Times New Roman" w:hAnsi="Sylfaen" w:cs="Calibri"/>
                <w:color w:val="1E1E96"/>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1,500.0</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849.8</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56.7%</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FA136A" w:rsidRPr="00227BBA" w:rsidTr="00FF659C">
        <w:trPr>
          <w:trHeight w:val="375"/>
        </w:trPr>
        <w:tc>
          <w:tcPr>
            <w:tcW w:w="40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35 03 02 02</w:t>
            </w:r>
          </w:p>
        </w:tc>
        <w:tc>
          <w:tcPr>
            <w:tcW w:w="1457" w:type="pct"/>
            <w:shd w:val="clear" w:color="auto" w:fill="auto"/>
            <w:vAlign w:val="center"/>
            <w:hideMark/>
          </w:tcPr>
          <w:p w:rsidR="00FA136A" w:rsidRPr="004216B8" w:rsidRDefault="00FA136A"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იმუნიზაცია</w:t>
            </w:r>
            <w:proofErr w:type="spellEnd"/>
          </w:p>
        </w:tc>
        <w:tc>
          <w:tcPr>
            <w:tcW w:w="724"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19,664.0</w:t>
            </w:r>
          </w:p>
        </w:tc>
        <w:tc>
          <w:tcPr>
            <w:tcW w:w="685"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6,852.7</w:t>
            </w:r>
          </w:p>
        </w:tc>
        <w:tc>
          <w:tcPr>
            <w:tcW w:w="56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34.8%</w:t>
            </w:r>
          </w:p>
        </w:tc>
        <w:tc>
          <w:tcPr>
            <w:tcW w:w="1168" w:type="pct"/>
          </w:tcPr>
          <w:p w:rsidR="00FA136A" w:rsidRPr="00A84F9B" w:rsidRDefault="00F7529D" w:rsidP="00F7529D">
            <w:pPr>
              <w:spacing w:after="0" w:line="240" w:lineRule="auto"/>
              <w:rPr>
                <w:rFonts w:ascii="Sylfaen" w:eastAsia="Times New Roman" w:hAnsi="Sylfaen" w:cs="Calibri"/>
                <w:bCs/>
                <w:color w:val="000000"/>
                <w:sz w:val="16"/>
                <w:szCs w:val="16"/>
                <w:lang w:val="ka-GE"/>
              </w:rPr>
            </w:pPr>
            <w:proofErr w:type="spellStart"/>
            <w:proofErr w:type="gramStart"/>
            <w:r w:rsidRPr="00A84F9B">
              <w:rPr>
                <w:rFonts w:ascii="Sylfaen" w:eastAsia="Times New Roman" w:hAnsi="Sylfaen" w:cs="Calibri"/>
                <w:bCs/>
                <w:color w:val="000000"/>
                <w:sz w:val="16"/>
                <w:szCs w:val="16"/>
              </w:rPr>
              <w:t>დასაფინანსებელი</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ხელშეკრულებების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ანაზღაურების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ვადა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გადაიწია</w:t>
            </w:r>
            <w:proofErr w:type="spellEnd"/>
            <w:r w:rsidRPr="00A84F9B">
              <w:rPr>
                <w:rFonts w:ascii="Sylfaen" w:eastAsia="Times New Roman" w:hAnsi="Sylfaen" w:cs="Calibri"/>
                <w:bCs/>
                <w:color w:val="000000"/>
                <w:sz w:val="16"/>
                <w:szCs w:val="16"/>
              </w:rPr>
              <w:t xml:space="preserve"> მე-4 </w:t>
            </w:r>
            <w:proofErr w:type="spellStart"/>
            <w:r w:rsidRPr="00A84F9B">
              <w:rPr>
                <w:rFonts w:ascii="Sylfaen" w:eastAsia="Times New Roman" w:hAnsi="Sylfaen" w:cs="Calibri"/>
                <w:bCs/>
                <w:color w:val="000000"/>
                <w:sz w:val="16"/>
                <w:szCs w:val="16"/>
              </w:rPr>
              <w:t>კვარტალში</w:t>
            </w:r>
            <w:proofErr w:type="spellEnd"/>
            <w:r w:rsidR="00A84F9B">
              <w:rPr>
                <w:rFonts w:ascii="Sylfaen" w:eastAsia="Times New Roman" w:hAnsi="Sylfaen" w:cs="Calibri"/>
                <w:bCs/>
                <w:color w:val="000000"/>
                <w:sz w:val="16"/>
                <w:szCs w:val="16"/>
                <w:lang w:val="ka-GE"/>
              </w:rPr>
              <w:t>.</w:t>
            </w: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19,478.4</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6,667.5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34.2%</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19,464.4</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6,655.0</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34.2%</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12.5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89.5%</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lastRenderedPageBreak/>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185.6</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185.1</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99.7%</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75"/>
        </w:trPr>
        <w:tc>
          <w:tcPr>
            <w:tcW w:w="40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35 03 02 03</w:t>
            </w:r>
          </w:p>
        </w:tc>
        <w:tc>
          <w:tcPr>
            <w:tcW w:w="1457" w:type="pct"/>
            <w:shd w:val="clear" w:color="auto" w:fill="auto"/>
            <w:vAlign w:val="center"/>
            <w:hideMark/>
          </w:tcPr>
          <w:p w:rsidR="00FA136A" w:rsidRPr="004216B8" w:rsidRDefault="00FA136A"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ეპიდზედამხედველობა</w:t>
            </w:r>
            <w:proofErr w:type="spellEnd"/>
          </w:p>
        </w:tc>
        <w:tc>
          <w:tcPr>
            <w:tcW w:w="724"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1,570.0</w:t>
            </w:r>
          </w:p>
        </w:tc>
        <w:tc>
          <w:tcPr>
            <w:tcW w:w="685"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1,386.1</w:t>
            </w:r>
          </w:p>
        </w:tc>
        <w:tc>
          <w:tcPr>
            <w:tcW w:w="56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88.3%</w:t>
            </w:r>
          </w:p>
        </w:tc>
        <w:tc>
          <w:tcPr>
            <w:tcW w:w="1168" w:type="pct"/>
          </w:tcPr>
          <w:p w:rsidR="00FA136A" w:rsidRPr="00A84F9B" w:rsidRDefault="00F7529D" w:rsidP="00F7529D">
            <w:pPr>
              <w:spacing w:after="0" w:line="240" w:lineRule="auto"/>
              <w:rPr>
                <w:rFonts w:ascii="Sylfaen" w:eastAsia="Times New Roman" w:hAnsi="Sylfaen" w:cs="Calibri"/>
                <w:b/>
                <w:bCs/>
                <w:color w:val="000000"/>
                <w:sz w:val="16"/>
                <w:szCs w:val="16"/>
              </w:rPr>
            </w:pPr>
            <w:proofErr w:type="spellStart"/>
            <w:proofErr w:type="gramStart"/>
            <w:r w:rsidRPr="00A84F9B">
              <w:rPr>
                <w:rFonts w:ascii="Sylfaen" w:eastAsia="Times New Roman" w:hAnsi="Sylfaen" w:cs="Calibri"/>
                <w:bCs/>
                <w:color w:val="000000"/>
                <w:sz w:val="16"/>
                <w:szCs w:val="16"/>
              </w:rPr>
              <w:t>პროგრამის</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სპეციპიკაციიდან</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გამომდინარე</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ხარჯების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ფაქტიური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ანაზღაურება</w:t>
            </w:r>
            <w:proofErr w:type="spellEnd"/>
            <w:r w:rsidRPr="00A84F9B">
              <w:rPr>
                <w:rFonts w:ascii="Sylfaen" w:eastAsia="Times New Roman" w:hAnsi="Sylfaen" w:cs="Calibri"/>
                <w:bCs/>
                <w:color w:val="000000"/>
                <w:sz w:val="16"/>
                <w:szCs w:val="16"/>
              </w:rPr>
              <w:t>.</w:t>
            </w: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1,570.0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1,386.1</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88.3%</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1,570.0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1,386.1</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88.3%</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75"/>
        </w:trPr>
        <w:tc>
          <w:tcPr>
            <w:tcW w:w="40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35 03 02 04</w:t>
            </w:r>
          </w:p>
        </w:tc>
        <w:tc>
          <w:tcPr>
            <w:tcW w:w="1457" w:type="pct"/>
            <w:shd w:val="clear" w:color="auto" w:fill="auto"/>
            <w:vAlign w:val="center"/>
            <w:hideMark/>
          </w:tcPr>
          <w:p w:rsidR="00FA136A" w:rsidRPr="004216B8" w:rsidRDefault="00FA136A"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უსაფრთხო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სისხლი</w:t>
            </w:r>
            <w:proofErr w:type="spellEnd"/>
          </w:p>
        </w:tc>
        <w:tc>
          <w:tcPr>
            <w:tcW w:w="724"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1,400.0</w:t>
            </w:r>
          </w:p>
        </w:tc>
        <w:tc>
          <w:tcPr>
            <w:tcW w:w="685"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1,042.4</w:t>
            </w:r>
          </w:p>
        </w:tc>
        <w:tc>
          <w:tcPr>
            <w:tcW w:w="56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74.5%</w:t>
            </w:r>
          </w:p>
        </w:tc>
        <w:tc>
          <w:tcPr>
            <w:tcW w:w="1168" w:type="pct"/>
          </w:tcPr>
          <w:p w:rsidR="00FA136A" w:rsidRPr="00A84F9B" w:rsidRDefault="00F7529D" w:rsidP="00F7529D">
            <w:pPr>
              <w:spacing w:after="0" w:line="240" w:lineRule="auto"/>
              <w:rPr>
                <w:rFonts w:ascii="Sylfaen" w:eastAsia="Times New Roman" w:hAnsi="Sylfaen" w:cs="Calibri"/>
                <w:b/>
                <w:bCs/>
                <w:color w:val="000000"/>
                <w:sz w:val="16"/>
                <w:szCs w:val="16"/>
              </w:rPr>
            </w:pPr>
            <w:proofErr w:type="spellStart"/>
            <w:proofErr w:type="gramStart"/>
            <w:r w:rsidRPr="00A84F9B">
              <w:rPr>
                <w:rFonts w:ascii="Sylfaen" w:eastAsia="Times New Roman" w:hAnsi="Sylfaen" w:cs="Calibri"/>
                <w:bCs/>
                <w:color w:val="000000"/>
                <w:sz w:val="16"/>
                <w:szCs w:val="16"/>
              </w:rPr>
              <w:t>პროგრამის</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სპეციპიკაციიდან</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გამომდინარე</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ხარჯების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ფაქტიური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ანაზღაურება</w:t>
            </w:r>
            <w:proofErr w:type="spellEnd"/>
            <w:r w:rsidRPr="00A84F9B">
              <w:rPr>
                <w:rFonts w:ascii="Sylfaen" w:eastAsia="Times New Roman" w:hAnsi="Sylfaen" w:cs="Calibri"/>
                <w:bCs/>
                <w:color w:val="000000"/>
                <w:sz w:val="16"/>
                <w:szCs w:val="16"/>
              </w:rPr>
              <w:t>.</w:t>
            </w: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1,400.0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1,042.4</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74.5%</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1,400.0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1,042.4</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74.5%</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75"/>
        </w:trPr>
        <w:tc>
          <w:tcPr>
            <w:tcW w:w="40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35 03 02 05</w:t>
            </w:r>
          </w:p>
        </w:tc>
        <w:tc>
          <w:tcPr>
            <w:tcW w:w="1457" w:type="pct"/>
            <w:shd w:val="clear" w:color="auto" w:fill="auto"/>
            <w:vAlign w:val="center"/>
            <w:hideMark/>
          </w:tcPr>
          <w:p w:rsidR="00FA136A" w:rsidRPr="00227BBA" w:rsidRDefault="00FA136A"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პროფესიულ</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დაავადებათა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პრევენცია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195.0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163.5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83.8%</w:t>
            </w:r>
          </w:p>
        </w:tc>
        <w:tc>
          <w:tcPr>
            <w:tcW w:w="1168" w:type="pct"/>
          </w:tcPr>
          <w:p w:rsidR="00FA136A" w:rsidRPr="00A84F9B" w:rsidRDefault="00FA136A" w:rsidP="00F7529D">
            <w:pPr>
              <w:spacing w:after="0" w:line="240" w:lineRule="auto"/>
              <w:rPr>
                <w:rFonts w:ascii="Sylfaen" w:eastAsia="Times New Roman" w:hAnsi="Sylfaen" w:cs="Calibri"/>
                <w:b/>
                <w:bCs/>
                <w:color w:val="000000"/>
                <w:sz w:val="16"/>
                <w:szCs w:val="16"/>
              </w:rPr>
            </w:pP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195.0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163.5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83.8%</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195.0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163.5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83.8%</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75"/>
        </w:trPr>
        <w:tc>
          <w:tcPr>
            <w:tcW w:w="40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35 03 02 06</w:t>
            </w:r>
          </w:p>
        </w:tc>
        <w:tc>
          <w:tcPr>
            <w:tcW w:w="1457" w:type="pct"/>
            <w:shd w:val="clear" w:color="auto" w:fill="auto"/>
            <w:vAlign w:val="center"/>
            <w:hideMark/>
          </w:tcPr>
          <w:p w:rsidR="00FA136A" w:rsidRPr="00227BBA" w:rsidRDefault="00FA136A"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ინფექციური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დაავადებების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მართვა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1,450.0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1,445.5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99.7%</w:t>
            </w:r>
          </w:p>
        </w:tc>
        <w:tc>
          <w:tcPr>
            <w:tcW w:w="1168" w:type="pct"/>
          </w:tcPr>
          <w:p w:rsidR="00FA136A" w:rsidRPr="00A84F9B" w:rsidRDefault="00FA136A" w:rsidP="00F7529D">
            <w:pPr>
              <w:spacing w:after="0" w:line="240" w:lineRule="auto"/>
              <w:rPr>
                <w:rFonts w:ascii="Sylfaen" w:eastAsia="Times New Roman" w:hAnsi="Sylfaen" w:cs="Calibri"/>
                <w:b/>
                <w:bCs/>
                <w:color w:val="000000"/>
                <w:sz w:val="16"/>
                <w:szCs w:val="16"/>
              </w:rPr>
            </w:pP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1,450.0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1,445.5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99.7%</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1,450.0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1,445.5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99.7%</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75"/>
        </w:trPr>
        <w:tc>
          <w:tcPr>
            <w:tcW w:w="40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35 03 02 07</w:t>
            </w:r>
          </w:p>
        </w:tc>
        <w:tc>
          <w:tcPr>
            <w:tcW w:w="1457" w:type="pct"/>
            <w:shd w:val="clear" w:color="auto" w:fill="auto"/>
            <w:vAlign w:val="center"/>
            <w:hideMark/>
          </w:tcPr>
          <w:p w:rsidR="00FA136A" w:rsidRPr="004216B8" w:rsidRDefault="00FA136A"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ტუბერკულოზის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მართვა</w:t>
            </w:r>
            <w:proofErr w:type="spellEnd"/>
          </w:p>
        </w:tc>
        <w:tc>
          <w:tcPr>
            <w:tcW w:w="724"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10,998.0</w:t>
            </w:r>
          </w:p>
        </w:tc>
        <w:tc>
          <w:tcPr>
            <w:tcW w:w="685"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15,057.1</w:t>
            </w:r>
          </w:p>
        </w:tc>
        <w:tc>
          <w:tcPr>
            <w:tcW w:w="56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136.9%</w:t>
            </w:r>
          </w:p>
        </w:tc>
        <w:tc>
          <w:tcPr>
            <w:tcW w:w="1168" w:type="pct"/>
          </w:tcPr>
          <w:p w:rsidR="00FA136A" w:rsidRPr="00A84F9B" w:rsidRDefault="00FA136A" w:rsidP="00F7529D">
            <w:pPr>
              <w:spacing w:after="0" w:line="240" w:lineRule="auto"/>
              <w:rPr>
                <w:rFonts w:ascii="Sylfaen" w:eastAsia="Times New Roman" w:hAnsi="Sylfaen" w:cs="Calibri"/>
                <w:bCs/>
                <w:color w:val="000000"/>
                <w:sz w:val="16"/>
                <w:szCs w:val="16"/>
                <w:highlight w:val="yellow"/>
              </w:rPr>
            </w:pPr>
            <w:proofErr w:type="spellStart"/>
            <w:r w:rsidRPr="00A84F9B">
              <w:rPr>
                <w:rFonts w:ascii="Sylfaen" w:eastAsia="Times New Roman" w:hAnsi="Sylfaen" w:cs="Calibri"/>
                <w:bCs/>
                <w:color w:val="000000"/>
                <w:sz w:val="16"/>
                <w:szCs w:val="16"/>
              </w:rPr>
              <w:t>გამოწვეულია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საკასო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ხარჯის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ნაწილში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მიზნობრივი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გრანტების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ასახვით</w:t>
            </w:r>
            <w:proofErr w:type="spellEnd"/>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10,998.0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14,358.2</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130.6%</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38.1</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1,373.0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1,330.3</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96.9%</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სუბსიდიები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1,007.9</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გრანტები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265.9</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9,625.0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8,945.9</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92.9%</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2,770.1</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699.0</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75"/>
        </w:trPr>
        <w:tc>
          <w:tcPr>
            <w:tcW w:w="40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35 03 02 08</w:t>
            </w:r>
          </w:p>
        </w:tc>
        <w:tc>
          <w:tcPr>
            <w:tcW w:w="1457" w:type="pct"/>
            <w:shd w:val="clear" w:color="auto" w:fill="auto"/>
            <w:vAlign w:val="center"/>
            <w:hideMark/>
          </w:tcPr>
          <w:p w:rsidR="00FA136A" w:rsidRPr="004216B8" w:rsidRDefault="00FA136A"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აივ</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ინფექცია</w:t>
            </w:r>
            <w:proofErr w:type="spellEnd"/>
            <w:r w:rsidRPr="004216B8">
              <w:rPr>
                <w:rFonts w:ascii="Sylfaen" w:eastAsia="Times New Roman" w:hAnsi="Sylfaen" w:cs="Calibri"/>
                <w:b/>
                <w:bCs/>
                <w:color w:val="000000"/>
                <w:sz w:val="18"/>
                <w:szCs w:val="18"/>
                <w:highlight w:val="yellow"/>
              </w:rPr>
              <w:t>/</w:t>
            </w:r>
            <w:proofErr w:type="spellStart"/>
            <w:r w:rsidRPr="004216B8">
              <w:rPr>
                <w:rFonts w:ascii="Sylfaen" w:eastAsia="Times New Roman" w:hAnsi="Sylfaen" w:cs="Calibri"/>
                <w:b/>
                <w:bCs/>
                <w:color w:val="000000"/>
                <w:sz w:val="18"/>
                <w:szCs w:val="18"/>
                <w:highlight w:val="yellow"/>
              </w:rPr>
              <w:t>შიდსის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მართვა</w:t>
            </w:r>
            <w:proofErr w:type="spellEnd"/>
          </w:p>
        </w:tc>
        <w:tc>
          <w:tcPr>
            <w:tcW w:w="724"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6,080.0</w:t>
            </w:r>
          </w:p>
        </w:tc>
        <w:tc>
          <w:tcPr>
            <w:tcW w:w="685"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13,524.7</w:t>
            </w:r>
          </w:p>
        </w:tc>
        <w:tc>
          <w:tcPr>
            <w:tcW w:w="56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222.4%</w:t>
            </w:r>
          </w:p>
        </w:tc>
        <w:tc>
          <w:tcPr>
            <w:tcW w:w="1168" w:type="pct"/>
          </w:tcPr>
          <w:p w:rsidR="00FA136A" w:rsidRPr="00A84F9B" w:rsidRDefault="00FA136A" w:rsidP="00F7529D">
            <w:pPr>
              <w:spacing w:after="0" w:line="240" w:lineRule="auto"/>
              <w:rPr>
                <w:rFonts w:ascii="Sylfaen" w:eastAsia="Times New Roman" w:hAnsi="Sylfaen" w:cs="Calibri"/>
                <w:bCs/>
                <w:color w:val="000000"/>
                <w:sz w:val="16"/>
                <w:szCs w:val="16"/>
                <w:highlight w:val="yellow"/>
              </w:rPr>
            </w:pPr>
            <w:proofErr w:type="spellStart"/>
            <w:r w:rsidRPr="00A84F9B">
              <w:rPr>
                <w:rFonts w:ascii="Sylfaen" w:eastAsia="Times New Roman" w:hAnsi="Sylfaen" w:cs="Calibri"/>
                <w:bCs/>
                <w:color w:val="000000"/>
                <w:sz w:val="16"/>
                <w:szCs w:val="16"/>
              </w:rPr>
              <w:t>გამოწვეულია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საკასო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ხარჯის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ნაწილში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მიზნობრივი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გრანტების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ასახვით</w:t>
            </w:r>
            <w:proofErr w:type="spellEnd"/>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6,080.0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13,482.3</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221.7%</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შრომის</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ანაზღაურება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63.9</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1,630.0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1,770.7</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108.6%</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სუბსიდიები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5,549.6</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4,450.0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4,022.7</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90.4%</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2,075.4</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0.0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42.5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#DIV/0!</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75"/>
        </w:trPr>
        <w:tc>
          <w:tcPr>
            <w:tcW w:w="40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35 03 02 09</w:t>
            </w:r>
          </w:p>
        </w:tc>
        <w:tc>
          <w:tcPr>
            <w:tcW w:w="1457" w:type="pct"/>
            <w:shd w:val="clear" w:color="auto" w:fill="auto"/>
            <w:vAlign w:val="center"/>
            <w:hideMark/>
          </w:tcPr>
          <w:p w:rsidR="00FA136A" w:rsidRPr="004216B8" w:rsidRDefault="00FA136A"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დედათა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ბავშვთა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ჯანმრთელობა</w:t>
            </w:r>
            <w:proofErr w:type="spellEnd"/>
          </w:p>
        </w:tc>
        <w:tc>
          <w:tcPr>
            <w:tcW w:w="724"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5,944.0</w:t>
            </w:r>
          </w:p>
        </w:tc>
        <w:tc>
          <w:tcPr>
            <w:tcW w:w="685"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3,830.1</w:t>
            </w:r>
          </w:p>
        </w:tc>
        <w:tc>
          <w:tcPr>
            <w:tcW w:w="56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64.4%</w:t>
            </w:r>
          </w:p>
        </w:tc>
        <w:tc>
          <w:tcPr>
            <w:tcW w:w="1168" w:type="pct"/>
          </w:tcPr>
          <w:p w:rsidR="00FA136A" w:rsidRPr="00A84F9B" w:rsidRDefault="00FA136A" w:rsidP="00F7529D">
            <w:pPr>
              <w:spacing w:after="0" w:line="240" w:lineRule="auto"/>
              <w:rPr>
                <w:rFonts w:ascii="Sylfaen" w:eastAsia="Times New Roman" w:hAnsi="Sylfaen" w:cs="Calibri"/>
                <w:b/>
                <w:bCs/>
                <w:color w:val="000000"/>
                <w:sz w:val="16"/>
                <w:szCs w:val="16"/>
              </w:rPr>
            </w:pP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5,944.0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3,830.1</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64.4%</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112.5</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76.3</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67.8%</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5,831.5</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3,753.7</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64.4%</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75"/>
        </w:trPr>
        <w:tc>
          <w:tcPr>
            <w:tcW w:w="40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35 03 02 10</w:t>
            </w:r>
          </w:p>
        </w:tc>
        <w:tc>
          <w:tcPr>
            <w:tcW w:w="1457" w:type="pct"/>
            <w:shd w:val="clear" w:color="auto" w:fill="auto"/>
            <w:vAlign w:val="center"/>
            <w:hideMark/>
          </w:tcPr>
          <w:p w:rsidR="00FA136A" w:rsidRPr="004216B8" w:rsidRDefault="00FA136A"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ნარკომანიით</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დაავადებულ</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პაციენტთა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მკურნალობა</w:t>
            </w:r>
            <w:proofErr w:type="spellEnd"/>
          </w:p>
        </w:tc>
        <w:tc>
          <w:tcPr>
            <w:tcW w:w="724"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6,785.3</w:t>
            </w:r>
          </w:p>
        </w:tc>
        <w:tc>
          <w:tcPr>
            <w:tcW w:w="685"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5,397.5</w:t>
            </w:r>
          </w:p>
        </w:tc>
        <w:tc>
          <w:tcPr>
            <w:tcW w:w="563" w:type="pct"/>
            <w:shd w:val="clear" w:color="auto" w:fill="auto"/>
            <w:vAlign w:val="center"/>
            <w:hideMark/>
          </w:tcPr>
          <w:p w:rsidR="00FA136A" w:rsidRPr="004216B8" w:rsidRDefault="00FA136A"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79.5%</w:t>
            </w:r>
          </w:p>
        </w:tc>
        <w:tc>
          <w:tcPr>
            <w:tcW w:w="1168" w:type="pct"/>
          </w:tcPr>
          <w:p w:rsidR="00FA136A" w:rsidRPr="00A84F9B" w:rsidRDefault="00FA136A" w:rsidP="00F7529D">
            <w:pPr>
              <w:spacing w:after="0" w:line="240" w:lineRule="auto"/>
              <w:rPr>
                <w:rFonts w:ascii="Sylfaen" w:eastAsia="Times New Roman" w:hAnsi="Sylfaen" w:cs="Calibri"/>
                <w:b/>
                <w:bCs/>
                <w:color w:val="000000"/>
                <w:sz w:val="16"/>
                <w:szCs w:val="16"/>
              </w:rPr>
            </w:pPr>
          </w:p>
        </w:tc>
      </w:tr>
      <w:tr w:rsidR="00FA136A" w:rsidRPr="00227BBA" w:rsidTr="00FF659C">
        <w:trPr>
          <w:trHeight w:val="315"/>
        </w:trPr>
        <w:tc>
          <w:tcPr>
            <w:tcW w:w="403"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lastRenderedPageBreak/>
              <w:t> </w:t>
            </w:r>
          </w:p>
        </w:tc>
        <w:tc>
          <w:tcPr>
            <w:tcW w:w="1457" w:type="pct"/>
            <w:shd w:val="clear" w:color="auto" w:fill="auto"/>
            <w:vAlign w:val="center"/>
            <w:hideMark/>
          </w:tcPr>
          <w:p w:rsidR="00FA136A" w:rsidRPr="00227BBA" w:rsidRDefault="00FA136A"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6,785.3</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5,397.5</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79.5%</w:t>
            </w:r>
          </w:p>
        </w:tc>
        <w:tc>
          <w:tcPr>
            <w:tcW w:w="1168" w:type="pct"/>
          </w:tcPr>
          <w:p w:rsidR="00FA136A" w:rsidRPr="00A84F9B" w:rsidRDefault="00FA136A" w:rsidP="00F7529D">
            <w:pPr>
              <w:spacing w:after="0" w:line="240" w:lineRule="auto"/>
              <w:rPr>
                <w:rFonts w:ascii="Sylfaen" w:eastAsia="Times New Roman" w:hAnsi="Sylfaen" w:cs="Calibri"/>
                <w:color w:val="1E1E96"/>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117.0</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67.8</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58.0%</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A136A" w:rsidRPr="00227BBA" w:rsidTr="00FF659C">
        <w:trPr>
          <w:trHeight w:val="300"/>
        </w:trPr>
        <w:tc>
          <w:tcPr>
            <w:tcW w:w="403"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A136A" w:rsidRPr="00227BBA" w:rsidRDefault="00FA136A"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6,668.3</w:t>
            </w:r>
          </w:p>
        </w:tc>
        <w:tc>
          <w:tcPr>
            <w:tcW w:w="685"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5,329.7</w:t>
            </w:r>
          </w:p>
        </w:tc>
        <w:tc>
          <w:tcPr>
            <w:tcW w:w="563" w:type="pct"/>
            <w:shd w:val="clear" w:color="auto" w:fill="auto"/>
            <w:vAlign w:val="center"/>
            <w:hideMark/>
          </w:tcPr>
          <w:p w:rsidR="00FA136A" w:rsidRPr="00227BBA" w:rsidRDefault="00FA136A"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79.9%</w:t>
            </w:r>
          </w:p>
        </w:tc>
        <w:tc>
          <w:tcPr>
            <w:tcW w:w="1168" w:type="pct"/>
          </w:tcPr>
          <w:p w:rsidR="00FA136A" w:rsidRPr="00A84F9B" w:rsidRDefault="00FA136A" w:rsidP="00F7529D">
            <w:pPr>
              <w:spacing w:after="0" w:line="240" w:lineRule="auto"/>
              <w:rPr>
                <w:rFonts w:ascii="Sylfaen" w:eastAsia="Times New Roman" w:hAnsi="Sylfaen" w:cs="Calibri"/>
                <w:color w:val="86008A"/>
                <w:sz w:val="16"/>
                <w:szCs w:val="16"/>
              </w:rPr>
            </w:pPr>
          </w:p>
        </w:tc>
      </w:tr>
      <w:tr w:rsidR="00F7529D" w:rsidRPr="00227BBA" w:rsidTr="00FF659C">
        <w:trPr>
          <w:trHeight w:val="375"/>
        </w:trPr>
        <w:tc>
          <w:tcPr>
            <w:tcW w:w="40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35 03 02 11</w:t>
            </w:r>
          </w:p>
        </w:tc>
        <w:tc>
          <w:tcPr>
            <w:tcW w:w="1457" w:type="pct"/>
            <w:shd w:val="clear" w:color="auto" w:fill="auto"/>
            <w:vAlign w:val="center"/>
            <w:hideMark/>
          </w:tcPr>
          <w:p w:rsidR="00F7529D" w:rsidRPr="004216B8" w:rsidRDefault="00F7529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ჯანმრთელობის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ხელშეწყობა</w:t>
            </w:r>
            <w:proofErr w:type="spellEnd"/>
          </w:p>
        </w:tc>
        <w:tc>
          <w:tcPr>
            <w:tcW w:w="724"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920.0</w:t>
            </w:r>
          </w:p>
        </w:tc>
        <w:tc>
          <w:tcPr>
            <w:tcW w:w="685"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822.2</w:t>
            </w:r>
          </w:p>
        </w:tc>
        <w:tc>
          <w:tcPr>
            <w:tcW w:w="56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89.4%</w:t>
            </w:r>
          </w:p>
        </w:tc>
        <w:tc>
          <w:tcPr>
            <w:tcW w:w="1168" w:type="pct"/>
          </w:tcPr>
          <w:p w:rsidR="00F7529D" w:rsidRPr="00A84F9B" w:rsidRDefault="00F7529D" w:rsidP="00B63AC7">
            <w:pPr>
              <w:spacing w:after="0" w:line="240" w:lineRule="auto"/>
              <w:rPr>
                <w:rFonts w:ascii="Sylfaen" w:eastAsia="Times New Roman" w:hAnsi="Sylfaen" w:cs="Calibri"/>
                <w:bCs/>
                <w:color w:val="000000"/>
                <w:sz w:val="16"/>
                <w:szCs w:val="16"/>
              </w:rPr>
            </w:pPr>
            <w:proofErr w:type="spellStart"/>
            <w:r w:rsidRPr="00A84F9B">
              <w:rPr>
                <w:rFonts w:ascii="Sylfaen" w:eastAsia="Times New Roman" w:hAnsi="Sylfaen" w:cs="Calibri"/>
                <w:bCs/>
                <w:color w:val="000000"/>
                <w:sz w:val="16"/>
                <w:szCs w:val="16"/>
              </w:rPr>
              <w:t>დასაფინანსებელი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ხელშეკრულებების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ანაზღაურების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ვადა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გადაიწია</w:t>
            </w:r>
            <w:proofErr w:type="spellEnd"/>
            <w:r w:rsidRPr="00A84F9B">
              <w:rPr>
                <w:rFonts w:ascii="Sylfaen" w:eastAsia="Times New Roman" w:hAnsi="Sylfaen" w:cs="Calibri"/>
                <w:bCs/>
                <w:color w:val="000000"/>
                <w:sz w:val="16"/>
                <w:szCs w:val="16"/>
              </w:rPr>
              <w:t xml:space="preserve"> მე-4 </w:t>
            </w:r>
            <w:proofErr w:type="spellStart"/>
            <w:r w:rsidRPr="00A84F9B">
              <w:rPr>
                <w:rFonts w:ascii="Sylfaen" w:eastAsia="Times New Roman" w:hAnsi="Sylfaen" w:cs="Calibri"/>
                <w:bCs/>
                <w:color w:val="000000"/>
                <w:sz w:val="16"/>
                <w:szCs w:val="16"/>
              </w:rPr>
              <w:t>კვარტალში</w:t>
            </w:r>
            <w:proofErr w:type="spellEnd"/>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920.0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822.2</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89.4%</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920.0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822.2</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89.4%</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75"/>
        </w:trPr>
        <w:tc>
          <w:tcPr>
            <w:tcW w:w="40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35 03 02 12</w:t>
            </w:r>
          </w:p>
        </w:tc>
        <w:tc>
          <w:tcPr>
            <w:tcW w:w="1457" w:type="pct"/>
            <w:shd w:val="clear" w:color="auto" w:fill="auto"/>
            <w:vAlign w:val="center"/>
            <w:hideMark/>
          </w:tcPr>
          <w:p w:rsidR="00F7529D" w:rsidRPr="004216B8" w:rsidRDefault="00F7529D" w:rsidP="00227BBA">
            <w:pPr>
              <w:spacing w:after="0" w:line="240" w:lineRule="auto"/>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 xml:space="preserve">C </w:t>
            </w:r>
            <w:proofErr w:type="spellStart"/>
            <w:r w:rsidRPr="004216B8">
              <w:rPr>
                <w:rFonts w:ascii="Sylfaen" w:eastAsia="Times New Roman" w:hAnsi="Sylfaen" w:cs="Calibri"/>
                <w:b/>
                <w:bCs/>
                <w:color w:val="000000"/>
                <w:sz w:val="18"/>
                <w:szCs w:val="18"/>
                <w:highlight w:val="yellow"/>
              </w:rPr>
              <w:t>ჰეპატიტის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მართვა</w:t>
            </w:r>
            <w:proofErr w:type="spellEnd"/>
          </w:p>
        </w:tc>
        <w:tc>
          <w:tcPr>
            <w:tcW w:w="724"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11,240.8</w:t>
            </w:r>
          </w:p>
        </w:tc>
        <w:tc>
          <w:tcPr>
            <w:tcW w:w="685"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4,019.9</w:t>
            </w:r>
          </w:p>
        </w:tc>
        <w:tc>
          <w:tcPr>
            <w:tcW w:w="56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35.8%</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11,240.8</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4,019.9</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35.8%</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1,450.0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960.0</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66.2%</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9,790.8</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3,059.9</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31.3%</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735"/>
        </w:trPr>
        <w:tc>
          <w:tcPr>
            <w:tcW w:w="40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35 03 03</w:t>
            </w:r>
          </w:p>
        </w:tc>
        <w:tc>
          <w:tcPr>
            <w:tcW w:w="1457" w:type="pct"/>
            <w:shd w:val="clear" w:color="auto" w:fill="auto"/>
            <w:vAlign w:val="center"/>
            <w:hideMark/>
          </w:tcPr>
          <w:p w:rsidR="00F7529D" w:rsidRPr="004216B8" w:rsidRDefault="00F7529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მოსახლეობისათვის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სამედიცინო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მომსახურების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მიწოდება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პრიორიტეტულ</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სფეროებში</w:t>
            </w:r>
            <w:proofErr w:type="spellEnd"/>
          </w:p>
        </w:tc>
        <w:tc>
          <w:tcPr>
            <w:tcW w:w="724"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138,289.6</w:t>
            </w:r>
          </w:p>
        </w:tc>
        <w:tc>
          <w:tcPr>
            <w:tcW w:w="685"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120,537.2</w:t>
            </w:r>
          </w:p>
        </w:tc>
        <w:tc>
          <w:tcPr>
            <w:tcW w:w="56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87.2%</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138,223.6</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120,486.1</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87.2%</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23,019.7</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20,383.3</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88.5%</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114,907.9</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99,831.7</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86.9%</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296.0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271.2</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91.6%</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66.0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51.1</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77.4%</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75"/>
        </w:trPr>
        <w:tc>
          <w:tcPr>
            <w:tcW w:w="40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35 03 03 01</w:t>
            </w:r>
          </w:p>
        </w:tc>
        <w:tc>
          <w:tcPr>
            <w:tcW w:w="1457" w:type="pct"/>
            <w:shd w:val="clear" w:color="auto" w:fill="auto"/>
            <w:vAlign w:val="center"/>
            <w:hideMark/>
          </w:tcPr>
          <w:p w:rsidR="00F7529D" w:rsidRPr="00227BBA" w:rsidRDefault="00F7529D"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ფსიქიკური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ჯანმრთელობა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15,750.0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15,050.3</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95.6%</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15,750.0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15,050.3</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95.6%</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15,750.0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15,050.3</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95.6%</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75"/>
        </w:trPr>
        <w:tc>
          <w:tcPr>
            <w:tcW w:w="40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35 03 03 02</w:t>
            </w:r>
          </w:p>
        </w:tc>
        <w:tc>
          <w:tcPr>
            <w:tcW w:w="1457" w:type="pct"/>
            <w:shd w:val="clear" w:color="auto" w:fill="auto"/>
            <w:vAlign w:val="center"/>
            <w:hideMark/>
          </w:tcPr>
          <w:p w:rsidR="00F7529D" w:rsidRPr="00227BBA" w:rsidRDefault="00F7529D"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დიაბეტის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მართვა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10,750.0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10,726.2</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99.8%</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10,750.0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10,726.2</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99.8%</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153.0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153.0</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100.0%</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485"/>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10,597.0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10,573.2</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99.8%</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75"/>
        </w:trPr>
        <w:tc>
          <w:tcPr>
            <w:tcW w:w="40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35 03 03 03</w:t>
            </w:r>
          </w:p>
        </w:tc>
        <w:tc>
          <w:tcPr>
            <w:tcW w:w="1457" w:type="pct"/>
            <w:shd w:val="clear" w:color="auto" w:fill="auto"/>
            <w:vAlign w:val="center"/>
            <w:hideMark/>
          </w:tcPr>
          <w:p w:rsidR="00F7529D" w:rsidRPr="004216B8" w:rsidRDefault="00F7529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ბავშვთა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ონკოჰემატოლოგიური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მომსახურება</w:t>
            </w:r>
            <w:proofErr w:type="spellEnd"/>
          </w:p>
        </w:tc>
        <w:tc>
          <w:tcPr>
            <w:tcW w:w="724"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1,500.0</w:t>
            </w:r>
          </w:p>
        </w:tc>
        <w:tc>
          <w:tcPr>
            <w:tcW w:w="685"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1,000.0</w:t>
            </w:r>
          </w:p>
        </w:tc>
        <w:tc>
          <w:tcPr>
            <w:tcW w:w="56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66.7%</w:t>
            </w:r>
          </w:p>
        </w:tc>
        <w:tc>
          <w:tcPr>
            <w:tcW w:w="1168" w:type="pct"/>
          </w:tcPr>
          <w:p w:rsidR="00F7529D" w:rsidRPr="00524509" w:rsidRDefault="00524509" w:rsidP="00F7529D">
            <w:pPr>
              <w:spacing w:after="0" w:line="240" w:lineRule="auto"/>
              <w:rPr>
                <w:rFonts w:ascii="Sylfaen" w:eastAsia="Times New Roman" w:hAnsi="Sylfaen" w:cs="Calibri"/>
                <w:bCs/>
                <w:color w:val="000000"/>
                <w:sz w:val="16"/>
                <w:szCs w:val="16"/>
              </w:rPr>
            </w:pPr>
            <w:proofErr w:type="spellStart"/>
            <w:proofErr w:type="gramStart"/>
            <w:r w:rsidRPr="00524509">
              <w:rPr>
                <w:rFonts w:ascii="Sylfaen" w:eastAsia="Times New Roman" w:hAnsi="Sylfaen" w:cs="Calibri"/>
                <w:bCs/>
                <w:color w:val="000000"/>
                <w:sz w:val="16"/>
                <w:szCs w:val="16"/>
              </w:rPr>
              <w:t>ასიგნებების</w:t>
            </w:r>
            <w:proofErr w:type="spellEnd"/>
            <w:proofErr w:type="gram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ათვისება</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სრულად</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განხორციელდება</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წლის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ბოლომდე</w:t>
            </w:r>
            <w:proofErr w:type="spellEnd"/>
            <w:r w:rsidRPr="00524509">
              <w:rPr>
                <w:rFonts w:ascii="Sylfaen" w:eastAsia="Times New Roman" w:hAnsi="Sylfaen" w:cs="Calibri"/>
                <w:bCs/>
                <w:color w:val="000000"/>
                <w:sz w:val="16"/>
                <w:szCs w:val="16"/>
              </w:rPr>
              <w:t>.</w:t>
            </w: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1,500.0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1,000.0</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66.7%</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1,500.0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1,000.0</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66.7%</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524509" w:rsidRPr="00227BBA" w:rsidTr="00FF659C">
        <w:trPr>
          <w:trHeight w:val="375"/>
        </w:trPr>
        <w:tc>
          <w:tcPr>
            <w:tcW w:w="403" w:type="pct"/>
            <w:shd w:val="clear" w:color="auto" w:fill="auto"/>
            <w:vAlign w:val="center"/>
            <w:hideMark/>
          </w:tcPr>
          <w:p w:rsidR="00524509" w:rsidRPr="004216B8" w:rsidRDefault="00524509"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35 03 03 04</w:t>
            </w:r>
          </w:p>
        </w:tc>
        <w:tc>
          <w:tcPr>
            <w:tcW w:w="1457" w:type="pct"/>
            <w:shd w:val="clear" w:color="auto" w:fill="auto"/>
            <w:vAlign w:val="center"/>
            <w:hideMark/>
          </w:tcPr>
          <w:p w:rsidR="00524509" w:rsidRPr="004216B8" w:rsidRDefault="00524509"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დიალიზი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თირკმლის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ტრანსპლანტაცია</w:t>
            </w:r>
            <w:proofErr w:type="spellEnd"/>
          </w:p>
        </w:tc>
        <w:tc>
          <w:tcPr>
            <w:tcW w:w="724" w:type="pct"/>
            <w:shd w:val="clear" w:color="auto" w:fill="auto"/>
            <w:vAlign w:val="center"/>
            <w:hideMark/>
          </w:tcPr>
          <w:p w:rsidR="00524509" w:rsidRPr="004216B8" w:rsidRDefault="00524509"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26,292.2</w:t>
            </w:r>
          </w:p>
        </w:tc>
        <w:tc>
          <w:tcPr>
            <w:tcW w:w="685" w:type="pct"/>
            <w:shd w:val="clear" w:color="auto" w:fill="auto"/>
            <w:vAlign w:val="center"/>
            <w:hideMark/>
          </w:tcPr>
          <w:p w:rsidR="00524509" w:rsidRPr="004216B8" w:rsidRDefault="00524509"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23,364.5</w:t>
            </w:r>
          </w:p>
        </w:tc>
        <w:tc>
          <w:tcPr>
            <w:tcW w:w="563" w:type="pct"/>
            <w:shd w:val="clear" w:color="auto" w:fill="auto"/>
            <w:vAlign w:val="center"/>
            <w:hideMark/>
          </w:tcPr>
          <w:p w:rsidR="00524509" w:rsidRPr="004216B8" w:rsidRDefault="00524509"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88.9%</w:t>
            </w:r>
          </w:p>
        </w:tc>
        <w:tc>
          <w:tcPr>
            <w:tcW w:w="1168" w:type="pct"/>
            <w:vMerge w:val="restart"/>
          </w:tcPr>
          <w:p w:rsidR="00524509" w:rsidRPr="00524509" w:rsidRDefault="00524509" w:rsidP="00F7529D">
            <w:pPr>
              <w:spacing w:after="0" w:line="240" w:lineRule="auto"/>
              <w:rPr>
                <w:rFonts w:ascii="Sylfaen" w:eastAsia="Times New Roman" w:hAnsi="Sylfaen" w:cs="Calibri"/>
                <w:bCs/>
                <w:color w:val="000000"/>
                <w:sz w:val="16"/>
                <w:szCs w:val="16"/>
              </w:rPr>
            </w:pPr>
            <w:proofErr w:type="spellStart"/>
            <w:proofErr w:type="gramStart"/>
            <w:r w:rsidRPr="00524509">
              <w:rPr>
                <w:rFonts w:ascii="Sylfaen" w:eastAsia="Times New Roman" w:hAnsi="Sylfaen" w:cs="Calibri"/>
                <w:bCs/>
                <w:color w:val="000000"/>
                <w:sz w:val="16"/>
                <w:szCs w:val="16"/>
              </w:rPr>
              <w:t>მომსახურების</w:t>
            </w:r>
            <w:proofErr w:type="spellEnd"/>
            <w:proofErr w:type="gram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ნაწილი</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ათვისებულია</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გარდა</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თირკმლის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ტრანსპლანტაციის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კომპონენტისა</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რის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ფარგლებშიც</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ხარჯვა</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დამოკიდებულია</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ოპერაციების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რაოდენობაზე</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და</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პაციენტების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ჯანმრთელობის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მდგომარეობის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გათვალისწინებით</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მომსახურების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დასრულების</w:t>
            </w:r>
            <w:proofErr w:type="spellEnd"/>
            <w:r w:rsidRPr="00524509">
              <w:rPr>
                <w:rFonts w:ascii="Sylfaen" w:eastAsia="Times New Roman" w:hAnsi="Sylfaen" w:cs="Calibri"/>
                <w:bCs/>
                <w:color w:val="000000"/>
                <w:sz w:val="16"/>
                <w:szCs w:val="16"/>
              </w:rPr>
              <w:t xml:space="preserve"> </w:t>
            </w:r>
            <w:proofErr w:type="spellStart"/>
            <w:r w:rsidRPr="00524509">
              <w:rPr>
                <w:rFonts w:ascii="Sylfaen" w:eastAsia="Times New Roman" w:hAnsi="Sylfaen" w:cs="Calibri"/>
                <w:bCs/>
                <w:color w:val="000000"/>
                <w:sz w:val="16"/>
                <w:szCs w:val="16"/>
              </w:rPr>
              <w:t>თარიღზე</w:t>
            </w:r>
            <w:proofErr w:type="spellEnd"/>
            <w:r w:rsidRPr="00524509">
              <w:rPr>
                <w:rFonts w:ascii="Sylfaen" w:eastAsia="Times New Roman" w:hAnsi="Sylfaen" w:cs="Calibri"/>
                <w:bCs/>
                <w:color w:val="000000"/>
                <w:sz w:val="16"/>
                <w:szCs w:val="16"/>
              </w:rPr>
              <w:t>.</w:t>
            </w:r>
          </w:p>
        </w:tc>
      </w:tr>
      <w:tr w:rsidR="00524509" w:rsidRPr="00227BBA" w:rsidTr="00FF659C">
        <w:trPr>
          <w:trHeight w:val="315"/>
        </w:trPr>
        <w:tc>
          <w:tcPr>
            <w:tcW w:w="403" w:type="pct"/>
            <w:shd w:val="clear" w:color="auto" w:fill="auto"/>
            <w:vAlign w:val="center"/>
            <w:hideMark/>
          </w:tcPr>
          <w:p w:rsidR="00524509" w:rsidRPr="00227BBA" w:rsidRDefault="00524509"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524509" w:rsidRPr="00227BBA" w:rsidRDefault="00524509"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524509" w:rsidRPr="00227BBA" w:rsidRDefault="00524509"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26,292.2</w:t>
            </w:r>
          </w:p>
        </w:tc>
        <w:tc>
          <w:tcPr>
            <w:tcW w:w="685" w:type="pct"/>
            <w:shd w:val="clear" w:color="auto" w:fill="auto"/>
            <w:vAlign w:val="center"/>
            <w:hideMark/>
          </w:tcPr>
          <w:p w:rsidR="00524509" w:rsidRPr="00227BBA" w:rsidRDefault="00524509"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23,364.5</w:t>
            </w:r>
          </w:p>
        </w:tc>
        <w:tc>
          <w:tcPr>
            <w:tcW w:w="563" w:type="pct"/>
            <w:shd w:val="clear" w:color="auto" w:fill="auto"/>
            <w:vAlign w:val="center"/>
            <w:hideMark/>
          </w:tcPr>
          <w:p w:rsidR="00524509" w:rsidRPr="00227BBA" w:rsidRDefault="00524509"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88.9%</w:t>
            </w:r>
          </w:p>
        </w:tc>
        <w:tc>
          <w:tcPr>
            <w:tcW w:w="1168" w:type="pct"/>
            <w:vMerge/>
          </w:tcPr>
          <w:p w:rsidR="00524509" w:rsidRPr="00A84F9B" w:rsidRDefault="00524509" w:rsidP="00F7529D">
            <w:pPr>
              <w:spacing w:after="0" w:line="240" w:lineRule="auto"/>
              <w:rPr>
                <w:rFonts w:ascii="Sylfaen" w:eastAsia="Times New Roman" w:hAnsi="Sylfaen" w:cs="Calibri"/>
                <w:color w:val="1E1E96"/>
                <w:sz w:val="16"/>
                <w:szCs w:val="16"/>
              </w:rPr>
            </w:pPr>
          </w:p>
        </w:tc>
      </w:tr>
      <w:tr w:rsidR="00524509" w:rsidRPr="00227BBA" w:rsidTr="00FF659C">
        <w:trPr>
          <w:trHeight w:val="300"/>
        </w:trPr>
        <w:tc>
          <w:tcPr>
            <w:tcW w:w="403" w:type="pct"/>
            <w:shd w:val="clear" w:color="auto" w:fill="auto"/>
            <w:vAlign w:val="center"/>
            <w:hideMark/>
          </w:tcPr>
          <w:p w:rsidR="00524509" w:rsidRPr="00227BBA" w:rsidRDefault="00524509"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524509" w:rsidRPr="00227BBA" w:rsidRDefault="00524509"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524509" w:rsidRPr="00227BBA" w:rsidRDefault="00524509"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27.0</w:t>
            </w:r>
          </w:p>
        </w:tc>
        <w:tc>
          <w:tcPr>
            <w:tcW w:w="685" w:type="pct"/>
            <w:shd w:val="clear" w:color="auto" w:fill="auto"/>
            <w:vAlign w:val="center"/>
            <w:hideMark/>
          </w:tcPr>
          <w:p w:rsidR="00524509" w:rsidRPr="00227BBA" w:rsidRDefault="00524509"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27.0</w:t>
            </w:r>
          </w:p>
        </w:tc>
        <w:tc>
          <w:tcPr>
            <w:tcW w:w="563" w:type="pct"/>
            <w:shd w:val="clear" w:color="auto" w:fill="auto"/>
            <w:vAlign w:val="center"/>
            <w:hideMark/>
          </w:tcPr>
          <w:p w:rsidR="00524509" w:rsidRPr="00227BBA" w:rsidRDefault="00524509"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100.0%</w:t>
            </w:r>
          </w:p>
        </w:tc>
        <w:tc>
          <w:tcPr>
            <w:tcW w:w="1168" w:type="pct"/>
            <w:vMerge/>
          </w:tcPr>
          <w:p w:rsidR="00524509" w:rsidRPr="00A84F9B" w:rsidRDefault="00524509" w:rsidP="00F7529D">
            <w:pPr>
              <w:spacing w:after="0" w:line="240" w:lineRule="auto"/>
              <w:rPr>
                <w:rFonts w:ascii="Sylfaen" w:eastAsia="Times New Roman" w:hAnsi="Sylfaen" w:cs="Calibri"/>
                <w:color w:val="86008A"/>
                <w:sz w:val="16"/>
                <w:szCs w:val="16"/>
              </w:rPr>
            </w:pPr>
          </w:p>
        </w:tc>
      </w:tr>
      <w:tr w:rsidR="00524509" w:rsidRPr="00227BBA" w:rsidTr="00FF659C">
        <w:trPr>
          <w:trHeight w:val="300"/>
        </w:trPr>
        <w:tc>
          <w:tcPr>
            <w:tcW w:w="403" w:type="pct"/>
            <w:shd w:val="clear" w:color="auto" w:fill="auto"/>
            <w:vAlign w:val="center"/>
            <w:hideMark/>
          </w:tcPr>
          <w:p w:rsidR="00524509" w:rsidRPr="00227BBA" w:rsidRDefault="00524509"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524509" w:rsidRPr="00227BBA" w:rsidRDefault="00524509"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524509" w:rsidRPr="00227BBA" w:rsidRDefault="00524509"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26,265.2</w:t>
            </w:r>
          </w:p>
        </w:tc>
        <w:tc>
          <w:tcPr>
            <w:tcW w:w="685" w:type="pct"/>
            <w:shd w:val="clear" w:color="auto" w:fill="auto"/>
            <w:vAlign w:val="center"/>
            <w:hideMark/>
          </w:tcPr>
          <w:p w:rsidR="00524509" w:rsidRPr="00227BBA" w:rsidRDefault="00524509"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23,337.5</w:t>
            </w:r>
          </w:p>
        </w:tc>
        <w:tc>
          <w:tcPr>
            <w:tcW w:w="563" w:type="pct"/>
            <w:shd w:val="clear" w:color="auto" w:fill="auto"/>
            <w:vAlign w:val="center"/>
            <w:hideMark/>
          </w:tcPr>
          <w:p w:rsidR="00524509" w:rsidRPr="00227BBA" w:rsidRDefault="00524509"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88.9%</w:t>
            </w:r>
          </w:p>
        </w:tc>
        <w:tc>
          <w:tcPr>
            <w:tcW w:w="1168" w:type="pct"/>
            <w:vMerge/>
          </w:tcPr>
          <w:p w:rsidR="00524509" w:rsidRPr="00A84F9B" w:rsidRDefault="00524509" w:rsidP="00F7529D">
            <w:pPr>
              <w:spacing w:after="0" w:line="240" w:lineRule="auto"/>
              <w:rPr>
                <w:rFonts w:ascii="Sylfaen" w:eastAsia="Times New Roman" w:hAnsi="Sylfaen" w:cs="Calibri"/>
                <w:color w:val="86008A"/>
                <w:sz w:val="16"/>
                <w:szCs w:val="16"/>
              </w:rPr>
            </w:pPr>
          </w:p>
        </w:tc>
      </w:tr>
      <w:tr w:rsidR="00F7529D" w:rsidRPr="00227BBA" w:rsidTr="00FF659C">
        <w:trPr>
          <w:trHeight w:val="375"/>
        </w:trPr>
        <w:tc>
          <w:tcPr>
            <w:tcW w:w="40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35 03 03 05</w:t>
            </w:r>
          </w:p>
        </w:tc>
        <w:tc>
          <w:tcPr>
            <w:tcW w:w="1457" w:type="pct"/>
            <w:shd w:val="clear" w:color="auto" w:fill="auto"/>
            <w:vAlign w:val="center"/>
            <w:hideMark/>
          </w:tcPr>
          <w:p w:rsidR="00F7529D" w:rsidRPr="00227BBA" w:rsidRDefault="00F7529D"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ინკურაბელურ</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პაციენტთა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პალიატიური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მზრუნველობა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2,127.7</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2,127.0</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100.0%</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lastRenderedPageBreak/>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2,127.7</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2,127.0</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100.0%</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214.5</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213.8</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99.7%</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1,913.2</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1,913.1</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100.0%</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1095"/>
        </w:trPr>
        <w:tc>
          <w:tcPr>
            <w:tcW w:w="40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35 03 03 06</w:t>
            </w:r>
          </w:p>
        </w:tc>
        <w:tc>
          <w:tcPr>
            <w:tcW w:w="1457" w:type="pct"/>
            <w:shd w:val="clear" w:color="auto" w:fill="auto"/>
            <w:vAlign w:val="center"/>
            <w:hideMark/>
          </w:tcPr>
          <w:p w:rsidR="00F7529D" w:rsidRPr="00227BBA" w:rsidRDefault="00F7529D"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იშვიათი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დაავადებების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მქონე</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მუდმივ</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ჩანაცვლებით</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მკურნალობას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დაქვემდებარებულ</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პაციენტთა</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მკურნალობა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7,830.7</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7,313.5</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93.4%</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7,830.7</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7,313.5</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93.4%</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189.0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162.0</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85.7%</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7,641.7</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7,151.5</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93.6%</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735"/>
        </w:trPr>
        <w:tc>
          <w:tcPr>
            <w:tcW w:w="40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35 03 03 07</w:t>
            </w:r>
          </w:p>
        </w:tc>
        <w:tc>
          <w:tcPr>
            <w:tcW w:w="1457" w:type="pct"/>
            <w:shd w:val="clear" w:color="auto" w:fill="auto"/>
            <w:vAlign w:val="center"/>
            <w:hideMark/>
          </w:tcPr>
          <w:p w:rsidR="00F7529D" w:rsidRPr="004216B8" w:rsidRDefault="00F7529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სასწრაფო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გადაუდებელი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დახმარება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სამედიცინო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ტრანსპორტირება</w:t>
            </w:r>
            <w:proofErr w:type="spellEnd"/>
          </w:p>
        </w:tc>
        <w:tc>
          <w:tcPr>
            <w:tcW w:w="724"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29,784.0</w:t>
            </w:r>
          </w:p>
        </w:tc>
        <w:tc>
          <w:tcPr>
            <w:tcW w:w="685"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23,981.3</w:t>
            </w:r>
          </w:p>
        </w:tc>
        <w:tc>
          <w:tcPr>
            <w:tcW w:w="56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80.5%</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29,718.0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23,930.2</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80.5%</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21,327.2</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19,317.6</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90.6%</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8,094.8</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4,341.4</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53.6%</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296.0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271.2</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91.6%</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66.0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51.1</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77.4%</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75"/>
        </w:trPr>
        <w:tc>
          <w:tcPr>
            <w:tcW w:w="40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35 03 03 08</w:t>
            </w:r>
          </w:p>
        </w:tc>
        <w:tc>
          <w:tcPr>
            <w:tcW w:w="1457" w:type="pct"/>
            <w:shd w:val="clear" w:color="auto" w:fill="auto"/>
            <w:vAlign w:val="center"/>
            <w:hideMark/>
          </w:tcPr>
          <w:p w:rsidR="00F7529D" w:rsidRPr="00227BBA" w:rsidRDefault="00F7529D"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სოფლის</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ექიმი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19,536.5</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18,261.3</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93.5%</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19,536.5</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18,261.3</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93.5%</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34.0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19,502.5</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18,261.3</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93.6%</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75"/>
        </w:trPr>
        <w:tc>
          <w:tcPr>
            <w:tcW w:w="40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35 03 03 09</w:t>
            </w:r>
          </w:p>
        </w:tc>
        <w:tc>
          <w:tcPr>
            <w:tcW w:w="1457" w:type="pct"/>
            <w:shd w:val="clear" w:color="auto" w:fill="auto"/>
            <w:vAlign w:val="center"/>
            <w:hideMark/>
          </w:tcPr>
          <w:p w:rsidR="00F7529D" w:rsidRPr="00227BBA" w:rsidRDefault="00F7529D" w:rsidP="00227BBA">
            <w:pPr>
              <w:spacing w:after="0" w:line="240" w:lineRule="auto"/>
              <w:rPr>
                <w:rFonts w:ascii="Sylfaen" w:eastAsia="Times New Roman" w:hAnsi="Sylfaen" w:cs="Calibri"/>
                <w:b/>
                <w:bCs/>
                <w:color w:val="000000"/>
                <w:sz w:val="18"/>
                <w:szCs w:val="18"/>
              </w:rPr>
            </w:pPr>
            <w:proofErr w:type="spellStart"/>
            <w:r w:rsidRPr="00227BBA">
              <w:rPr>
                <w:rFonts w:ascii="Sylfaen" w:eastAsia="Times New Roman" w:hAnsi="Sylfaen" w:cs="Calibri"/>
                <w:b/>
                <w:bCs/>
                <w:color w:val="000000"/>
                <w:sz w:val="18"/>
                <w:szCs w:val="18"/>
              </w:rPr>
              <w:t>რეფერალური</w:t>
            </w:r>
            <w:proofErr w:type="spellEnd"/>
            <w:r w:rsidRPr="00227BBA">
              <w:rPr>
                <w:rFonts w:ascii="Sylfaen" w:eastAsia="Times New Roman" w:hAnsi="Sylfaen" w:cs="Calibri"/>
                <w:b/>
                <w:bCs/>
                <w:color w:val="000000"/>
                <w:sz w:val="18"/>
                <w:szCs w:val="18"/>
              </w:rPr>
              <w:t xml:space="preserve"> </w:t>
            </w:r>
            <w:proofErr w:type="spellStart"/>
            <w:r w:rsidRPr="00227BBA">
              <w:rPr>
                <w:rFonts w:ascii="Sylfaen" w:eastAsia="Times New Roman" w:hAnsi="Sylfaen" w:cs="Calibri"/>
                <w:b/>
                <w:bCs/>
                <w:color w:val="000000"/>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17,951.0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17,931.1</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b/>
                <w:bCs/>
                <w:color w:val="000000"/>
                <w:sz w:val="18"/>
                <w:szCs w:val="18"/>
              </w:rPr>
            </w:pPr>
            <w:r w:rsidRPr="00227BBA">
              <w:rPr>
                <w:rFonts w:ascii="Sylfaen" w:eastAsia="Times New Roman" w:hAnsi="Sylfaen" w:cs="Calibri"/>
                <w:b/>
                <w:bCs/>
                <w:color w:val="000000"/>
                <w:sz w:val="18"/>
                <w:szCs w:val="18"/>
              </w:rPr>
              <w:t>99.9%</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17,951.0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17,931.1</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99.9%</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15.0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17,936.0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17,931.1</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100.0%</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443D8D" w:rsidRPr="00227BBA" w:rsidTr="00FF659C">
        <w:trPr>
          <w:trHeight w:val="735"/>
        </w:trPr>
        <w:tc>
          <w:tcPr>
            <w:tcW w:w="40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35 03 03 10</w:t>
            </w:r>
          </w:p>
        </w:tc>
        <w:tc>
          <w:tcPr>
            <w:tcW w:w="1457" w:type="pct"/>
            <w:shd w:val="clear" w:color="auto" w:fill="auto"/>
            <w:vAlign w:val="center"/>
            <w:hideMark/>
          </w:tcPr>
          <w:p w:rsidR="00443D8D" w:rsidRPr="004216B8" w:rsidRDefault="00443D8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სამხედრო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ძალებში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გასაწვევ</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მოქალაქეთა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სამედიცინო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შემოწმება</w:t>
            </w:r>
            <w:proofErr w:type="spellEnd"/>
          </w:p>
        </w:tc>
        <w:tc>
          <w:tcPr>
            <w:tcW w:w="724"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685.0</w:t>
            </w:r>
          </w:p>
        </w:tc>
        <w:tc>
          <w:tcPr>
            <w:tcW w:w="685"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457.5</w:t>
            </w:r>
          </w:p>
        </w:tc>
        <w:tc>
          <w:tcPr>
            <w:tcW w:w="56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66.8%</w:t>
            </w:r>
          </w:p>
        </w:tc>
        <w:tc>
          <w:tcPr>
            <w:tcW w:w="1168" w:type="pct"/>
            <w:vMerge w:val="restart"/>
          </w:tcPr>
          <w:p w:rsidR="00443D8D" w:rsidRPr="00A84F9B" w:rsidRDefault="00443D8D" w:rsidP="00F7529D">
            <w:pPr>
              <w:spacing w:after="0" w:line="240" w:lineRule="auto"/>
              <w:rPr>
                <w:rFonts w:ascii="Sylfaen" w:eastAsia="Times New Roman" w:hAnsi="Sylfaen" w:cs="Calibri"/>
                <w:bCs/>
                <w:color w:val="000000"/>
                <w:sz w:val="16"/>
                <w:szCs w:val="16"/>
              </w:rPr>
            </w:pPr>
            <w:proofErr w:type="spellStart"/>
            <w:proofErr w:type="gramStart"/>
            <w:r w:rsidRPr="00A84F9B">
              <w:rPr>
                <w:rFonts w:ascii="Sylfaen" w:eastAsia="Times New Roman" w:hAnsi="Sylfaen" w:cs="Calibri"/>
                <w:bCs/>
                <w:color w:val="000000"/>
                <w:sz w:val="16"/>
                <w:szCs w:val="16"/>
              </w:rPr>
              <w:t>სამხედრო</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ძალებში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გასაწვევ</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მოქალაქეთა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სამედიცინო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შემოწმების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პროგრამის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ფარგლებში</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ხარჯვა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დამოკიდებულია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საგაზაფხულო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და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საშემოდგომო</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გაწვევების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დროს</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წვევამდელთა</w:t>
            </w:r>
            <w:proofErr w:type="spell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რაოდენობაზე</w:t>
            </w:r>
            <w:proofErr w:type="spellEnd"/>
            <w:r w:rsidRPr="00A84F9B">
              <w:rPr>
                <w:rFonts w:ascii="Sylfaen" w:eastAsia="Times New Roman" w:hAnsi="Sylfaen" w:cs="Calibri"/>
                <w:bCs/>
                <w:color w:val="000000"/>
                <w:sz w:val="16"/>
                <w:szCs w:val="16"/>
              </w:rPr>
              <w:t>.</w:t>
            </w:r>
          </w:p>
        </w:tc>
      </w:tr>
      <w:tr w:rsidR="00443D8D" w:rsidRPr="00227BBA" w:rsidTr="00FF659C">
        <w:trPr>
          <w:trHeight w:val="315"/>
        </w:trPr>
        <w:tc>
          <w:tcPr>
            <w:tcW w:w="403"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685.0</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457.5</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66.8%</w:t>
            </w:r>
          </w:p>
        </w:tc>
        <w:tc>
          <w:tcPr>
            <w:tcW w:w="1168" w:type="pct"/>
            <w:vMerge/>
          </w:tcPr>
          <w:p w:rsidR="00443D8D" w:rsidRPr="00A84F9B" w:rsidRDefault="00443D8D" w:rsidP="00F7529D">
            <w:pPr>
              <w:spacing w:after="0" w:line="240" w:lineRule="auto"/>
              <w:rPr>
                <w:rFonts w:ascii="Sylfaen" w:eastAsia="Times New Roman" w:hAnsi="Sylfaen" w:cs="Calibri"/>
                <w:color w:val="1E1E96"/>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685.0</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457.5</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66.8%</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F7529D" w:rsidRPr="00227BBA" w:rsidTr="00FF659C">
        <w:trPr>
          <w:trHeight w:val="735"/>
        </w:trPr>
        <w:tc>
          <w:tcPr>
            <w:tcW w:w="40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35 03 03 11</w:t>
            </w:r>
          </w:p>
        </w:tc>
        <w:tc>
          <w:tcPr>
            <w:tcW w:w="1457" w:type="pct"/>
            <w:shd w:val="clear" w:color="auto" w:fill="auto"/>
            <w:vAlign w:val="center"/>
            <w:hideMark/>
          </w:tcPr>
          <w:p w:rsidR="00F7529D" w:rsidRPr="004216B8" w:rsidRDefault="00F7529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ქრონიკული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დაავადებების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სამკურნალო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მედიკამენტებით</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უზრუნველყოფა</w:t>
            </w:r>
            <w:proofErr w:type="spellEnd"/>
          </w:p>
        </w:tc>
        <w:tc>
          <w:tcPr>
            <w:tcW w:w="724"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6,082.5</w:t>
            </w:r>
          </w:p>
        </w:tc>
        <w:tc>
          <w:tcPr>
            <w:tcW w:w="685"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324.6</w:t>
            </w:r>
          </w:p>
        </w:tc>
        <w:tc>
          <w:tcPr>
            <w:tcW w:w="56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5.3%</w:t>
            </w:r>
          </w:p>
        </w:tc>
        <w:tc>
          <w:tcPr>
            <w:tcW w:w="1168" w:type="pct"/>
          </w:tcPr>
          <w:p w:rsidR="00F7529D" w:rsidRPr="00DE78D9" w:rsidRDefault="000E7E8C" w:rsidP="00F7529D">
            <w:pPr>
              <w:spacing w:after="0" w:line="240" w:lineRule="auto"/>
              <w:rPr>
                <w:rFonts w:ascii="Sylfaen" w:eastAsia="Times New Roman" w:hAnsi="Sylfaen" w:cs="Calibri"/>
                <w:bCs/>
                <w:color w:val="000000"/>
                <w:sz w:val="16"/>
                <w:szCs w:val="16"/>
                <w:lang w:val="ka-GE"/>
              </w:rPr>
            </w:pPr>
            <w:proofErr w:type="spellStart"/>
            <w:proofErr w:type="gramStart"/>
            <w:r w:rsidRPr="00A84F9B">
              <w:rPr>
                <w:rFonts w:ascii="Sylfaen" w:eastAsia="Times New Roman" w:hAnsi="Sylfaen" w:cs="Calibri"/>
                <w:bCs/>
                <w:color w:val="000000"/>
                <w:sz w:val="16"/>
                <w:szCs w:val="16"/>
              </w:rPr>
              <w:t>მიმდინარეობს</w:t>
            </w:r>
            <w:proofErr w:type="spellEnd"/>
            <w:proofErr w:type="gramEnd"/>
            <w:r w:rsidRPr="00A84F9B">
              <w:rPr>
                <w:rFonts w:ascii="Sylfaen" w:eastAsia="Times New Roman" w:hAnsi="Sylfaen" w:cs="Calibri"/>
                <w:bCs/>
                <w:color w:val="000000"/>
                <w:sz w:val="16"/>
                <w:szCs w:val="16"/>
              </w:rPr>
              <w:t xml:space="preserve"> </w:t>
            </w:r>
            <w:proofErr w:type="spellStart"/>
            <w:r w:rsidRPr="00A84F9B">
              <w:rPr>
                <w:rFonts w:ascii="Sylfaen" w:eastAsia="Times New Roman" w:hAnsi="Sylfaen" w:cs="Calibri"/>
                <w:bCs/>
                <w:color w:val="000000"/>
                <w:sz w:val="16"/>
                <w:szCs w:val="16"/>
              </w:rPr>
              <w:t>ტენდერები</w:t>
            </w:r>
            <w:proofErr w:type="spellEnd"/>
            <w:r w:rsidR="00DE78D9">
              <w:rPr>
                <w:rFonts w:ascii="Sylfaen" w:eastAsia="Times New Roman" w:hAnsi="Sylfaen" w:cs="Calibri"/>
                <w:bCs/>
                <w:color w:val="000000"/>
                <w:sz w:val="16"/>
                <w:szCs w:val="16"/>
                <w:lang w:val="ka-GE"/>
              </w:rPr>
              <w:t>.</w:t>
            </w: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6,082.5</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324.6</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5.3%</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375.0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52.4</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14.0%</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5,707.5</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272.2</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4.8%</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443D8D" w:rsidRPr="00227BBA" w:rsidTr="00FF659C">
        <w:trPr>
          <w:trHeight w:val="375"/>
        </w:trPr>
        <w:tc>
          <w:tcPr>
            <w:tcW w:w="40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35 03 04</w:t>
            </w:r>
          </w:p>
        </w:tc>
        <w:tc>
          <w:tcPr>
            <w:tcW w:w="1457" w:type="pct"/>
            <w:shd w:val="clear" w:color="auto" w:fill="auto"/>
            <w:vAlign w:val="center"/>
            <w:hideMark/>
          </w:tcPr>
          <w:p w:rsidR="00443D8D" w:rsidRPr="004216B8" w:rsidRDefault="00443D8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დიპლომისშემდგომი</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სამედიცინო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განათლება</w:t>
            </w:r>
            <w:proofErr w:type="spellEnd"/>
          </w:p>
        </w:tc>
        <w:tc>
          <w:tcPr>
            <w:tcW w:w="724"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498.0</w:t>
            </w:r>
          </w:p>
        </w:tc>
        <w:tc>
          <w:tcPr>
            <w:tcW w:w="685"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32.7</w:t>
            </w:r>
          </w:p>
        </w:tc>
        <w:tc>
          <w:tcPr>
            <w:tcW w:w="56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6.6%</w:t>
            </w:r>
          </w:p>
        </w:tc>
        <w:tc>
          <w:tcPr>
            <w:tcW w:w="1168" w:type="pct"/>
            <w:vMerge w:val="restart"/>
          </w:tcPr>
          <w:p w:rsidR="00443D8D" w:rsidRPr="00A84F9B" w:rsidRDefault="00443D8D" w:rsidP="00F7529D">
            <w:pPr>
              <w:spacing w:after="0" w:line="240" w:lineRule="auto"/>
              <w:rPr>
                <w:rFonts w:ascii="Sylfaen" w:eastAsia="Times New Roman" w:hAnsi="Sylfaen" w:cs="Calibri"/>
                <w:b/>
                <w:bCs/>
                <w:color w:val="000000"/>
                <w:sz w:val="16"/>
                <w:szCs w:val="16"/>
                <w:highlight w:val="yellow"/>
                <w:lang w:val="ka-GE"/>
              </w:rPr>
            </w:pPr>
            <w:r w:rsidRPr="00A84F9B">
              <w:rPr>
                <w:rFonts w:ascii="Sylfaen" w:hAnsi="Sylfaen"/>
                <w:sz w:val="16"/>
                <w:szCs w:val="16"/>
                <w:lang w:val="ka-GE"/>
              </w:rPr>
              <w:t xml:space="preserve">პროგრამის ფარგლებში დაგეგმილი ღონისძიებები სრულად ვერ განხორციელდა, რადგან </w:t>
            </w:r>
            <w:proofErr w:type="spellStart"/>
            <w:r w:rsidRPr="00A84F9B">
              <w:rPr>
                <w:rFonts w:ascii="Sylfaen" w:eastAsiaTheme="minorEastAsia" w:hAnsi="Sylfaen" w:cs="Arial"/>
                <w:sz w:val="16"/>
                <w:szCs w:val="16"/>
              </w:rPr>
              <w:t>პროგრამაში</w:t>
            </w:r>
            <w:proofErr w:type="spellEnd"/>
            <w:r w:rsidRPr="00A84F9B">
              <w:rPr>
                <w:rFonts w:ascii="Sylfaen" w:eastAsiaTheme="minorEastAsia" w:hAnsi="Sylfaen" w:cs="Arial"/>
                <w:sz w:val="16"/>
                <w:szCs w:val="16"/>
              </w:rPr>
              <w:t xml:space="preserve"> </w:t>
            </w:r>
            <w:proofErr w:type="spellStart"/>
            <w:r w:rsidRPr="00A84F9B">
              <w:rPr>
                <w:rFonts w:ascii="Sylfaen" w:eastAsiaTheme="minorEastAsia" w:hAnsi="Sylfaen" w:cs="Arial"/>
                <w:sz w:val="16"/>
                <w:szCs w:val="16"/>
              </w:rPr>
              <w:t>ჩა</w:t>
            </w:r>
            <w:proofErr w:type="spellEnd"/>
            <w:r w:rsidRPr="00A84F9B">
              <w:rPr>
                <w:rFonts w:ascii="Sylfaen" w:eastAsiaTheme="minorEastAsia" w:hAnsi="Sylfaen" w:cs="Arial"/>
                <w:sz w:val="16"/>
                <w:szCs w:val="16"/>
                <w:lang w:val="ka-GE"/>
              </w:rPr>
              <w:t>სა</w:t>
            </w:r>
            <w:proofErr w:type="spellStart"/>
            <w:r w:rsidRPr="00A84F9B">
              <w:rPr>
                <w:rFonts w:ascii="Sylfaen" w:eastAsiaTheme="minorEastAsia" w:hAnsi="Sylfaen" w:cs="Arial"/>
                <w:sz w:val="16"/>
                <w:szCs w:val="16"/>
              </w:rPr>
              <w:t>რთ</w:t>
            </w:r>
            <w:proofErr w:type="spellEnd"/>
            <w:r w:rsidRPr="00A84F9B">
              <w:rPr>
                <w:rFonts w:ascii="Sylfaen" w:eastAsiaTheme="minorEastAsia" w:hAnsi="Sylfaen" w:cs="Arial"/>
                <w:sz w:val="16"/>
                <w:szCs w:val="16"/>
                <w:lang w:val="ka-GE"/>
              </w:rPr>
              <w:t xml:space="preserve">ავად </w:t>
            </w:r>
            <w:proofErr w:type="spellStart"/>
            <w:r w:rsidRPr="00A84F9B">
              <w:rPr>
                <w:rFonts w:ascii="Sylfaen" w:eastAsiaTheme="minorEastAsia" w:hAnsi="Sylfaen" w:cs="Arial"/>
                <w:sz w:val="16"/>
                <w:szCs w:val="16"/>
              </w:rPr>
              <w:t>მაძიებლების</w:t>
            </w:r>
            <w:proofErr w:type="spellEnd"/>
            <w:r w:rsidRPr="00A84F9B">
              <w:rPr>
                <w:rFonts w:ascii="Sylfaen" w:eastAsiaTheme="minorEastAsia" w:hAnsi="Sylfaen" w:cs="Arial"/>
                <w:sz w:val="16"/>
                <w:szCs w:val="16"/>
              </w:rPr>
              <w:t xml:space="preserve"> </w:t>
            </w:r>
            <w:r w:rsidRPr="00A84F9B">
              <w:rPr>
                <w:rFonts w:ascii="Sylfaen" w:eastAsiaTheme="minorEastAsia" w:hAnsi="Sylfaen" w:cs="Arial"/>
                <w:sz w:val="16"/>
                <w:szCs w:val="16"/>
                <w:lang w:val="ka-GE"/>
              </w:rPr>
              <w:t>მომართვიანობა იყო ნაკლები. ასევე,</w:t>
            </w:r>
            <w:r w:rsidRPr="00A84F9B">
              <w:rPr>
                <w:rFonts w:ascii="Sylfaen" w:eastAsia="Sylfaen" w:hAnsi="Sylfaen"/>
                <w:sz w:val="16"/>
                <w:szCs w:val="16"/>
                <w:lang w:val="ka-GE"/>
              </w:rPr>
              <w:t xml:space="preserve"> მაძიებლებმა, რომლებმაც ვერ </w:t>
            </w:r>
            <w:r w:rsidRPr="00A84F9B">
              <w:rPr>
                <w:rFonts w:ascii="Sylfaen" w:eastAsia="Sylfaen" w:hAnsi="Sylfaen"/>
                <w:sz w:val="16"/>
                <w:szCs w:val="16"/>
                <w:lang w:val="ka-GE"/>
              </w:rPr>
              <w:lastRenderedPageBreak/>
              <w:t xml:space="preserve">მოიპოვეს </w:t>
            </w:r>
            <w:proofErr w:type="spellStart"/>
            <w:r w:rsidRPr="00A84F9B">
              <w:rPr>
                <w:rFonts w:ascii="Sylfaen" w:eastAsia="Times New Roman" w:hAnsi="Sylfaen" w:cs="Sylfaen"/>
                <w:sz w:val="16"/>
                <w:szCs w:val="16"/>
                <w:lang w:val="x-none" w:eastAsia="x-none"/>
              </w:rPr>
              <w:t>დამოუკიდებელი</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საექიმო</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საქმიანობის</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უფლების</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დამადასტურებელი</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სახელმწიფო</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სერტიფიკატი</w:t>
            </w:r>
            <w:proofErr w:type="spellEnd"/>
            <w:r w:rsidRPr="00A84F9B">
              <w:rPr>
                <w:rFonts w:ascii="Sylfaen" w:eastAsia="Times New Roman" w:hAnsi="Sylfaen" w:cs="Sylfaen"/>
                <w:sz w:val="16"/>
                <w:szCs w:val="16"/>
                <w:lang w:val="x-none" w:eastAsia="x-none"/>
              </w:rPr>
              <w:t xml:space="preserve">, </w:t>
            </w:r>
            <w:r w:rsidRPr="00A84F9B">
              <w:rPr>
                <w:rFonts w:ascii="Sylfaen" w:eastAsia="Times New Roman" w:hAnsi="Sylfaen" w:cs="Sylfaen"/>
                <w:sz w:val="16"/>
                <w:szCs w:val="16"/>
                <w:lang w:val="ka-GE" w:eastAsia="x-none"/>
              </w:rPr>
              <w:t xml:space="preserve">შესაბამისად ვერ </w:t>
            </w:r>
            <w:proofErr w:type="spellStart"/>
            <w:r w:rsidRPr="00A84F9B">
              <w:rPr>
                <w:rFonts w:ascii="Sylfaen" w:eastAsia="Times New Roman" w:hAnsi="Sylfaen" w:cs="Sylfaen"/>
                <w:sz w:val="16"/>
                <w:szCs w:val="16"/>
                <w:lang w:val="x-none" w:eastAsia="x-none"/>
              </w:rPr>
              <w:t>გაიარ</w:t>
            </w:r>
            <w:r w:rsidRPr="00A84F9B">
              <w:rPr>
                <w:rFonts w:ascii="Sylfaen" w:eastAsia="Times New Roman" w:hAnsi="Sylfaen" w:cs="Sylfaen"/>
                <w:sz w:val="16"/>
                <w:szCs w:val="16"/>
                <w:lang w:val="ka-GE" w:eastAsia="x-none"/>
              </w:rPr>
              <w:t>ეს</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დიპლომისშემდგომი</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განათლების</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პროფესიული</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მზადების</w:t>
            </w:r>
            <w:proofErr w:type="spellEnd"/>
            <w:r w:rsidRPr="00A84F9B">
              <w:rPr>
                <w:rFonts w:ascii="Sylfaen" w:eastAsia="Times New Roman" w:hAnsi="Sylfaen" w:cs="Sylfaen"/>
                <w:sz w:val="16"/>
                <w:szCs w:val="16"/>
                <w:lang w:val="x-none" w:eastAsia="x-none"/>
              </w:rPr>
              <w:t>)</w:t>
            </w:r>
            <w:r w:rsidRPr="00A84F9B">
              <w:rPr>
                <w:rFonts w:ascii="Sylfaen" w:eastAsia="Times New Roman" w:hAnsi="Sylfaen" w:cs="Sylfaen"/>
                <w:sz w:val="16"/>
                <w:szCs w:val="16"/>
                <w:lang w:val="ka-GE" w:eastAsia="x-none"/>
              </w:rPr>
              <w:t xml:space="preserve"> </w:t>
            </w:r>
            <w:proofErr w:type="spellStart"/>
            <w:r w:rsidRPr="00A84F9B">
              <w:rPr>
                <w:rFonts w:ascii="Sylfaen" w:eastAsia="Times New Roman" w:hAnsi="Sylfaen" w:cs="Sylfaen"/>
                <w:sz w:val="16"/>
                <w:szCs w:val="16"/>
                <w:lang w:val="x-none" w:eastAsia="x-none"/>
              </w:rPr>
              <w:t>სარეზიდენტო</w:t>
            </w:r>
            <w:proofErr w:type="spellEnd"/>
            <w:r w:rsidRPr="00A84F9B">
              <w:rPr>
                <w:rFonts w:ascii="Sylfaen" w:eastAsia="Times New Roman" w:hAnsi="Sylfaen" w:cs="Sylfaen"/>
                <w:sz w:val="16"/>
                <w:szCs w:val="16"/>
                <w:lang w:val="x-none" w:eastAsia="x-none"/>
              </w:rPr>
              <w:t xml:space="preserve"> </w:t>
            </w:r>
            <w:proofErr w:type="spellStart"/>
            <w:r w:rsidRPr="00A84F9B">
              <w:rPr>
                <w:rFonts w:ascii="Sylfaen" w:eastAsia="Times New Roman" w:hAnsi="Sylfaen" w:cs="Sylfaen"/>
                <w:sz w:val="16"/>
                <w:szCs w:val="16"/>
                <w:lang w:val="x-none" w:eastAsia="x-none"/>
              </w:rPr>
              <w:t>პროგრამა</w:t>
            </w:r>
            <w:proofErr w:type="spellEnd"/>
            <w:r w:rsidRPr="00A84F9B">
              <w:rPr>
                <w:rFonts w:ascii="Sylfaen" w:eastAsia="Times New Roman" w:hAnsi="Sylfaen" w:cs="Sylfaen"/>
                <w:sz w:val="16"/>
                <w:szCs w:val="16"/>
                <w:lang w:val="ka-GE" w:eastAsia="x-none"/>
              </w:rPr>
              <w:t>.</w:t>
            </w:r>
          </w:p>
          <w:p w:rsidR="00443D8D" w:rsidRPr="00A84F9B" w:rsidRDefault="00443D8D" w:rsidP="00F7529D">
            <w:pPr>
              <w:spacing w:after="0" w:line="240" w:lineRule="auto"/>
              <w:rPr>
                <w:rFonts w:ascii="Sylfaen" w:eastAsia="Times New Roman" w:hAnsi="Sylfaen" w:cs="Calibri"/>
                <w:b/>
                <w:bCs/>
                <w:color w:val="000000"/>
                <w:sz w:val="16"/>
                <w:szCs w:val="16"/>
              </w:rPr>
            </w:pPr>
          </w:p>
        </w:tc>
      </w:tr>
      <w:tr w:rsidR="00443D8D" w:rsidRPr="00227BBA" w:rsidTr="00FF659C">
        <w:trPr>
          <w:trHeight w:val="315"/>
        </w:trPr>
        <w:tc>
          <w:tcPr>
            <w:tcW w:w="403"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498.0</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32.7</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6.6%</w:t>
            </w:r>
          </w:p>
        </w:tc>
        <w:tc>
          <w:tcPr>
            <w:tcW w:w="1168" w:type="pct"/>
            <w:vMerge/>
          </w:tcPr>
          <w:p w:rsidR="00443D8D" w:rsidRPr="00A84F9B" w:rsidRDefault="00443D8D" w:rsidP="00F7529D">
            <w:pPr>
              <w:spacing w:after="0" w:line="240" w:lineRule="auto"/>
              <w:rPr>
                <w:rFonts w:ascii="Sylfaen" w:eastAsia="Times New Roman" w:hAnsi="Sylfaen" w:cs="Calibri"/>
                <w:color w:val="1E1E96"/>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446.0</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0.0%</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52.0</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32.7</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62.8%</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443D8D" w:rsidRPr="00227BBA" w:rsidTr="00FF659C">
        <w:trPr>
          <w:trHeight w:val="735"/>
        </w:trPr>
        <w:tc>
          <w:tcPr>
            <w:tcW w:w="40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lastRenderedPageBreak/>
              <w:t>35 04</w:t>
            </w:r>
          </w:p>
        </w:tc>
        <w:tc>
          <w:tcPr>
            <w:tcW w:w="1457" w:type="pct"/>
            <w:shd w:val="clear" w:color="auto" w:fill="auto"/>
            <w:vAlign w:val="center"/>
            <w:hideMark/>
          </w:tcPr>
          <w:p w:rsidR="00443D8D" w:rsidRPr="004216B8" w:rsidRDefault="00443D8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სამედიცინო</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დაწესებულებათა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რეაბილიტაცია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აღჭურვა</w:t>
            </w:r>
            <w:proofErr w:type="spellEnd"/>
            <w:r w:rsidRPr="004216B8">
              <w:rPr>
                <w:rFonts w:ascii="Sylfaen" w:eastAsia="Times New Roman" w:hAnsi="Sylfaen" w:cs="Calibri"/>
                <w:b/>
                <w:bCs/>
                <w:color w:val="000000"/>
                <w:sz w:val="18"/>
                <w:szCs w:val="18"/>
                <w:highlight w:val="yellow"/>
              </w:rPr>
              <w:t xml:space="preserve"> </w:t>
            </w:r>
          </w:p>
        </w:tc>
        <w:tc>
          <w:tcPr>
            <w:tcW w:w="724"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14,615.0</w:t>
            </w:r>
          </w:p>
        </w:tc>
        <w:tc>
          <w:tcPr>
            <w:tcW w:w="685"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7,701.5</w:t>
            </w:r>
          </w:p>
        </w:tc>
        <w:tc>
          <w:tcPr>
            <w:tcW w:w="563" w:type="pct"/>
            <w:shd w:val="clear" w:color="auto" w:fill="auto"/>
            <w:vAlign w:val="center"/>
            <w:hideMark/>
          </w:tcPr>
          <w:p w:rsidR="00443D8D" w:rsidRPr="004216B8" w:rsidRDefault="00443D8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52.7%</w:t>
            </w:r>
          </w:p>
        </w:tc>
        <w:tc>
          <w:tcPr>
            <w:tcW w:w="1168" w:type="pct"/>
            <w:vMerge w:val="restart"/>
          </w:tcPr>
          <w:p w:rsidR="00443D8D" w:rsidRPr="00A84F9B" w:rsidRDefault="00443D8D" w:rsidP="00DE78D9">
            <w:pPr>
              <w:spacing w:after="0" w:line="240" w:lineRule="auto"/>
              <w:rPr>
                <w:rFonts w:ascii="Sylfaen" w:eastAsia="Times New Roman" w:hAnsi="Sylfaen" w:cs="Calibri"/>
                <w:bCs/>
                <w:color w:val="000000"/>
                <w:sz w:val="16"/>
                <w:szCs w:val="16"/>
                <w:lang w:val="ka-GE"/>
              </w:rPr>
            </w:pPr>
            <w:r w:rsidRPr="00A84F9B">
              <w:rPr>
                <w:rFonts w:ascii="Sylfaen" w:eastAsia="Times New Roman" w:hAnsi="Sylfaen" w:cs="Calibri"/>
                <w:bCs/>
                <w:color w:val="000000"/>
                <w:sz w:val="16"/>
                <w:szCs w:val="16"/>
                <w:lang w:val="ka-GE"/>
              </w:rPr>
              <w:t xml:space="preserve">ტენდერების ვადის გახანგრძლივების გამო ვერ განხორციელდა დაგეგმილ დროს თანხის გადარიცხვა და </w:t>
            </w:r>
            <w:r w:rsidR="00DE78D9">
              <w:rPr>
                <w:rFonts w:ascii="Sylfaen" w:eastAsia="Times New Roman" w:hAnsi="Sylfaen" w:cs="Calibri"/>
                <w:bCs/>
                <w:color w:val="000000"/>
                <w:sz w:val="16"/>
                <w:szCs w:val="16"/>
                <w:lang w:val="ka-GE"/>
              </w:rPr>
              <w:t>გადახდა განხორციელდება</w:t>
            </w:r>
            <w:r w:rsidRPr="00A84F9B">
              <w:rPr>
                <w:rFonts w:ascii="Sylfaen" w:eastAsia="Times New Roman" w:hAnsi="Sylfaen" w:cs="Calibri"/>
                <w:bCs/>
                <w:color w:val="000000"/>
                <w:sz w:val="16"/>
                <w:szCs w:val="16"/>
                <w:lang w:val="ka-GE"/>
              </w:rPr>
              <w:t xml:space="preserve"> </w:t>
            </w:r>
            <w:r w:rsidR="00DE78D9">
              <w:rPr>
                <w:rFonts w:ascii="Sylfaen" w:eastAsia="Times New Roman" w:hAnsi="Sylfaen" w:cs="Calibri"/>
                <w:bCs/>
                <w:color w:val="000000"/>
                <w:sz w:val="16"/>
                <w:szCs w:val="16"/>
                <w:lang w:val="ka-GE"/>
              </w:rPr>
              <w:t>მეოთხე კვარტალში.</w:t>
            </w:r>
            <w:bookmarkStart w:id="1" w:name="_GoBack"/>
            <w:bookmarkEnd w:id="1"/>
          </w:p>
        </w:tc>
      </w:tr>
      <w:tr w:rsidR="00443D8D" w:rsidRPr="00227BBA" w:rsidTr="00FF659C">
        <w:trPr>
          <w:trHeight w:val="315"/>
        </w:trPr>
        <w:tc>
          <w:tcPr>
            <w:tcW w:w="403"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13,858.5</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7,478.2</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54.0%</w:t>
            </w:r>
          </w:p>
        </w:tc>
        <w:tc>
          <w:tcPr>
            <w:tcW w:w="1168" w:type="pct"/>
            <w:vMerge/>
          </w:tcPr>
          <w:p w:rsidR="00443D8D" w:rsidRPr="00A84F9B" w:rsidRDefault="00443D8D" w:rsidP="00F7529D">
            <w:pPr>
              <w:spacing w:after="0" w:line="240" w:lineRule="auto"/>
              <w:rPr>
                <w:rFonts w:ascii="Sylfaen" w:eastAsia="Times New Roman" w:hAnsi="Sylfaen" w:cs="Calibri"/>
                <w:color w:val="1E1E96"/>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258.4</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248.4</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96.1%</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13,600.1</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7,229.8</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53.2%</w:t>
            </w:r>
          </w:p>
        </w:tc>
        <w:tc>
          <w:tcPr>
            <w:tcW w:w="1168" w:type="pct"/>
            <w:vMerge/>
          </w:tcPr>
          <w:p w:rsidR="00443D8D" w:rsidRPr="00A84F9B" w:rsidRDefault="00443D8D" w:rsidP="00F7529D">
            <w:pPr>
              <w:spacing w:after="0" w:line="240" w:lineRule="auto"/>
              <w:rPr>
                <w:rFonts w:ascii="Sylfaen" w:eastAsia="Times New Roman" w:hAnsi="Sylfaen" w:cs="Calibri"/>
                <w:color w:val="86008A"/>
                <w:sz w:val="16"/>
                <w:szCs w:val="16"/>
              </w:rPr>
            </w:pPr>
          </w:p>
        </w:tc>
      </w:tr>
      <w:tr w:rsidR="00443D8D" w:rsidRPr="00227BBA" w:rsidTr="00FF659C">
        <w:trPr>
          <w:trHeight w:val="300"/>
        </w:trPr>
        <w:tc>
          <w:tcPr>
            <w:tcW w:w="403"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443D8D" w:rsidRPr="00227BBA" w:rsidRDefault="00443D8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არაფინანსური</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აქტივების</w:t>
            </w:r>
            <w:proofErr w:type="spellEnd"/>
            <w:r w:rsidRPr="00227BBA">
              <w:rPr>
                <w:rFonts w:ascii="Sylfaen" w:eastAsia="Times New Roman" w:hAnsi="Sylfaen" w:cs="Calibri"/>
                <w:color w:val="1E1E96"/>
                <w:sz w:val="18"/>
                <w:szCs w:val="18"/>
              </w:rPr>
              <w:t xml:space="preserve"> </w:t>
            </w:r>
            <w:proofErr w:type="spellStart"/>
            <w:r w:rsidRPr="00227BBA">
              <w:rPr>
                <w:rFonts w:ascii="Sylfaen" w:eastAsia="Times New Roman" w:hAnsi="Sylfaen" w:cs="Calibri"/>
                <w:color w:val="1E1E96"/>
                <w:sz w:val="18"/>
                <w:szCs w:val="18"/>
              </w:rPr>
              <w:t>ზრდა</w:t>
            </w:r>
            <w:proofErr w:type="spellEnd"/>
          </w:p>
        </w:tc>
        <w:tc>
          <w:tcPr>
            <w:tcW w:w="724"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756.5</w:t>
            </w:r>
          </w:p>
        </w:tc>
        <w:tc>
          <w:tcPr>
            <w:tcW w:w="685"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223.3</w:t>
            </w:r>
          </w:p>
        </w:tc>
        <w:tc>
          <w:tcPr>
            <w:tcW w:w="563" w:type="pct"/>
            <w:shd w:val="clear" w:color="auto" w:fill="auto"/>
            <w:vAlign w:val="center"/>
            <w:hideMark/>
          </w:tcPr>
          <w:p w:rsidR="00443D8D" w:rsidRPr="00227BBA" w:rsidRDefault="00443D8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29.5%</w:t>
            </w:r>
          </w:p>
        </w:tc>
        <w:tc>
          <w:tcPr>
            <w:tcW w:w="1168" w:type="pct"/>
            <w:vMerge/>
          </w:tcPr>
          <w:p w:rsidR="00443D8D" w:rsidRPr="00A84F9B" w:rsidRDefault="00443D8D" w:rsidP="00F7529D">
            <w:pPr>
              <w:spacing w:after="0" w:line="240" w:lineRule="auto"/>
              <w:rPr>
                <w:rFonts w:ascii="Sylfaen" w:eastAsia="Times New Roman" w:hAnsi="Sylfaen" w:cs="Calibri"/>
                <w:color w:val="1E1E96"/>
                <w:sz w:val="16"/>
                <w:szCs w:val="16"/>
              </w:rPr>
            </w:pPr>
          </w:p>
        </w:tc>
      </w:tr>
      <w:tr w:rsidR="00F7529D" w:rsidRPr="00227BBA" w:rsidTr="00FF659C">
        <w:trPr>
          <w:trHeight w:val="375"/>
        </w:trPr>
        <w:tc>
          <w:tcPr>
            <w:tcW w:w="40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35 05</w:t>
            </w:r>
          </w:p>
        </w:tc>
        <w:tc>
          <w:tcPr>
            <w:tcW w:w="1457" w:type="pct"/>
            <w:shd w:val="clear" w:color="auto" w:fill="auto"/>
            <w:vAlign w:val="center"/>
            <w:hideMark/>
          </w:tcPr>
          <w:p w:rsidR="00F7529D" w:rsidRPr="004216B8" w:rsidRDefault="00F7529D" w:rsidP="00227BBA">
            <w:pPr>
              <w:spacing w:after="0" w:line="240" w:lineRule="auto"/>
              <w:rPr>
                <w:rFonts w:ascii="Sylfaen" w:eastAsia="Times New Roman" w:hAnsi="Sylfaen" w:cs="Calibri"/>
                <w:b/>
                <w:bCs/>
                <w:color w:val="000000"/>
                <w:sz w:val="18"/>
                <w:szCs w:val="18"/>
                <w:highlight w:val="yellow"/>
              </w:rPr>
            </w:pPr>
            <w:proofErr w:type="spellStart"/>
            <w:r w:rsidRPr="004216B8">
              <w:rPr>
                <w:rFonts w:ascii="Sylfaen" w:eastAsia="Times New Roman" w:hAnsi="Sylfaen" w:cs="Calibri"/>
                <w:b/>
                <w:bCs/>
                <w:color w:val="000000"/>
                <w:sz w:val="18"/>
                <w:szCs w:val="18"/>
                <w:highlight w:val="yellow"/>
              </w:rPr>
              <w:t>შრომისა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დასაქმების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სისტემის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რეფორმების</w:t>
            </w:r>
            <w:proofErr w:type="spellEnd"/>
            <w:r w:rsidRPr="004216B8">
              <w:rPr>
                <w:rFonts w:ascii="Sylfaen" w:eastAsia="Times New Roman" w:hAnsi="Sylfaen" w:cs="Calibri"/>
                <w:b/>
                <w:bCs/>
                <w:color w:val="000000"/>
                <w:sz w:val="18"/>
                <w:szCs w:val="18"/>
                <w:highlight w:val="yellow"/>
              </w:rPr>
              <w:t xml:space="preserve"> </w:t>
            </w:r>
            <w:proofErr w:type="spellStart"/>
            <w:r w:rsidRPr="004216B8">
              <w:rPr>
                <w:rFonts w:ascii="Sylfaen" w:eastAsia="Times New Roman" w:hAnsi="Sylfaen" w:cs="Calibri"/>
                <w:b/>
                <w:bCs/>
                <w:color w:val="000000"/>
                <w:sz w:val="18"/>
                <w:szCs w:val="18"/>
                <w:highlight w:val="yellow"/>
              </w:rPr>
              <w:t>პროგრამა</w:t>
            </w:r>
            <w:proofErr w:type="spellEnd"/>
          </w:p>
        </w:tc>
        <w:tc>
          <w:tcPr>
            <w:tcW w:w="724"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2,945.0</w:t>
            </w:r>
          </w:p>
        </w:tc>
        <w:tc>
          <w:tcPr>
            <w:tcW w:w="685"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2,264.4</w:t>
            </w:r>
          </w:p>
        </w:tc>
        <w:tc>
          <w:tcPr>
            <w:tcW w:w="563" w:type="pct"/>
            <w:shd w:val="clear" w:color="auto" w:fill="auto"/>
            <w:vAlign w:val="center"/>
            <w:hideMark/>
          </w:tcPr>
          <w:p w:rsidR="00F7529D" w:rsidRPr="004216B8" w:rsidRDefault="00F7529D" w:rsidP="00227BBA">
            <w:pPr>
              <w:spacing w:after="0" w:line="240" w:lineRule="auto"/>
              <w:jc w:val="center"/>
              <w:rPr>
                <w:rFonts w:ascii="Sylfaen" w:eastAsia="Times New Roman" w:hAnsi="Sylfaen" w:cs="Calibri"/>
                <w:b/>
                <w:bCs/>
                <w:color w:val="000000"/>
                <w:sz w:val="18"/>
                <w:szCs w:val="18"/>
                <w:highlight w:val="yellow"/>
              </w:rPr>
            </w:pPr>
            <w:r w:rsidRPr="004216B8">
              <w:rPr>
                <w:rFonts w:ascii="Sylfaen" w:eastAsia="Times New Roman" w:hAnsi="Sylfaen" w:cs="Calibri"/>
                <w:b/>
                <w:bCs/>
                <w:color w:val="000000"/>
                <w:sz w:val="18"/>
                <w:szCs w:val="18"/>
                <w:highlight w:val="yellow"/>
              </w:rPr>
              <w:t>76.9%</w:t>
            </w:r>
          </w:p>
        </w:tc>
        <w:tc>
          <w:tcPr>
            <w:tcW w:w="1168" w:type="pct"/>
          </w:tcPr>
          <w:p w:rsidR="00F7529D" w:rsidRPr="00A84F9B" w:rsidRDefault="00F7529D" w:rsidP="00F7529D">
            <w:pPr>
              <w:spacing w:after="0" w:line="240" w:lineRule="auto"/>
              <w:rPr>
                <w:rFonts w:ascii="Sylfaen" w:eastAsia="Times New Roman" w:hAnsi="Sylfaen" w:cs="Calibri"/>
                <w:b/>
                <w:bCs/>
                <w:color w:val="000000"/>
                <w:sz w:val="16"/>
                <w:szCs w:val="16"/>
              </w:rPr>
            </w:pPr>
          </w:p>
        </w:tc>
      </w:tr>
      <w:tr w:rsidR="00F7529D" w:rsidRPr="00227BBA" w:rsidTr="00FF659C">
        <w:trPr>
          <w:trHeight w:val="315"/>
        </w:trPr>
        <w:tc>
          <w:tcPr>
            <w:tcW w:w="403"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r w:rsidRPr="00227BBA">
              <w:rPr>
                <w:rFonts w:ascii="Sylfaen" w:eastAsia="Times New Roman" w:hAnsi="Sylfaen" w:cs="Calibri"/>
                <w:color w:val="1E1E96"/>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100" w:firstLine="180"/>
              <w:rPr>
                <w:rFonts w:ascii="Sylfaen" w:eastAsia="Times New Roman" w:hAnsi="Sylfaen" w:cs="Calibri"/>
                <w:color w:val="1E1E96"/>
                <w:sz w:val="18"/>
                <w:szCs w:val="18"/>
              </w:rPr>
            </w:pPr>
            <w:proofErr w:type="spellStart"/>
            <w:r w:rsidRPr="00227BBA">
              <w:rPr>
                <w:rFonts w:ascii="Sylfaen" w:eastAsia="Times New Roman" w:hAnsi="Sylfaen" w:cs="Calibri"/>
                <w:color w:val="1E1E96"/>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2,945.0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2,264.4</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1E1E96"/>
                <w:sz w:val="18"/>
                <w:szCs w:val="18"/>
              </w:rPr>
            </w:pPr>
            <w:r w:rsidRPr="00227BBA">
              <w:rPr>
                <w:rFonts w:ascii="Sylfaen" w:eastAsia="Times New Roman" w:hAnsi="Sylfaen" w:cs="Calibri"/>
                <w:color w:val="1E1E96"/>
                <w:sz w:val="18"/>
                <w:szCs w:val="18"/>
              </w:rPr>
              <w:t>76.9%</w:t>
            </w:r>
          </w:p>
        </w:tc>
        <w:tc>
          <w:tcPr>
            <w:tcW w:w="1168" w:type="pct"/>
          </w:tcPr>
          <w:p w:rsidR="00F7529D" w:rsidRPr="00A84F9B" w:rsidRDefault="00F7529D" w:rsidP="00F7529D">
            <w:pPr>
              <w:spacing w:after="0" w:line="240" w:lineRule="auto"/>
              <w:rPr>
                <w:rFonts w:ascii="Sylfaen" w:eastAsia="Times New Roman" w:hAnsi="Sylfaen" w:cs="Calibri"/>
                <w:color w:val="1E1E96"/>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საქონელი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და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მომსახურება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1,111.7</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564.5</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50.8%</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სოციალური</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უზრუნველყოფა</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21.3</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17.4</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81.7%</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r w:rsidR="00F7529D" w:rsidRPr="00227BBA" w:rsidTr="00FF659C">
        <w:trPr>
          <w:trHeight w:val="300"/>
        </w:trPr>
        <w:tc>
          <w:tcPr>
            <w:tcW w:w="403"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r w:rsidRPr="00227BBA">
              <w:rPr>
                <w:rFonts w:ascii="Sylfaen" w:eastAsia="Times New Roman" w:hAnsi="Sylfaen" w:cs="Calibri"/>
                <w:color w:val="86008A"/>
                <w:sz w:val="18"/>
                <w:szCs w:val="18"/>
              </w:rPr>
              <w:t> </w:t>
            </w:r>
          </w:p>
        </w:tc>
        <w:tc>
          <w:tcPr>
            <w:tcW w:w="1457" w:type="pct"/>
            <w:shd w:val="clear" w:color="auto" w:fill="auto"/>
            <w:vAlign w:val="center"/>
            <w:hideMark/>
          </w:tcPr>
          <w:p w:rsidR="00F7529D" w:rsidRPr="00227BBA" w:rsidRDefault="00F7529D" w:rsidP="00227BBA">
            <w:pPr>
              <w:spacing w:after="0" w:line="240" w:lineRule="auto"/>
              <w:ind w:firstLineChars="200" w:firstLine="360"/>
              <w:rPr>
                <w:rFonts w:ascii="Sylfaen" w:eastAsia="Times New Roman" w:hAnsi="Sylfaen" w:cs="Calibri"/>
                <w:color w:val="86008A"/>
                <w:sz w:val="18"/>
                <w:szCs w:val="18"/>
              </w:rPr>
            </w:pPr>
            <w:proofErr w:type="spellStart"/>
            <w:r w:rsidRPr="00227BBA">
              <w:rPr>
                <w:rFonts w:ascii="Sylfaen" w:eastAsia="Times New Roman" w:hAnsi="Sylfaen" w:cs="Calibri"/>
                <w:color w:val="86008A"/>
                <w:sz w:val="18"/>
                <w:szCs w:val="18"/>
              </w:rPr>
              <w:t>სხვა</w:t>
            </w:r>
            <w:proofErr w:type="spellEnd"/>
            <w:r w:rsidRPr="00227BBA">
              <w:rPr>
                <w:rFonts w:ascii="Sylfaen" w:eastAsia="Times New Roman" w:hAnsi="Sylfaen" w:cs="Calibri"/>
                <w:color w:val="86008A"/>
                <w:sz w:val="18"/>
                <w:szCs w:val="18"/>
              </w:rPr>
              <w:t xml:space="preserve"> </w:t>
            </w:r>
            <w:proofErr w:type="spellStart"/>
            <w:r w:rsidRPr="00227BBA">
              <w:rPr>
                <w:rFonts w:ascii="Sylfaen" w:eastAsia="Times New Roman" w:hAnsi="Sylfaen" w:cs="Calibri"/>
                <w:color w:val="86008A"/>
                <w:sz w:val="18"/>
                <w:szCs w:val="18"/>
              </w:rPr>
              <w:t>ხარჯები</w:t>
            </w:r>
            <w:proofErr w:type="spellEnd"/>
          </w:p>
        </w:tc>
        <w:tc>
          <w:tcPr>
            <w:tcW w:w="724"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1,812.0</w:t>
            </w:r>
          </w:p>
        </w:tc>
        <w:tc>
          <w:tcPr>
            <w:tcW w:w="685"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1,682.4</w:t>
            </w:r>
          </w:p>
        </w:tc>
        <w:tc>
          <w:tcPr>
            <w:tcW w:w="563" w:type="pct"/>
            <w:shd w:val="clear" w:color="auto" w:fill="auto"/>
            <w:vAlign w:val="center"/>
            <w:hideMark/>
          </w:tcPr>
          <w:p w:rsidR="00F7529D" w:rsidRPr="00227BBA" w:rsidRDefault="00F7529D" w:rsidP="00227BBA">
            <w:pPr>
              <w:spacing w:after="0" w:line="240" w:lineRule="auto"/>
              <w:jc w:val="center"/>
              <w:rPr>
                <w:rFonts w:ascii="Sylfaen" w:eastAsia="Times New Roman" w:hAnsi="Sylfaen" w:cs="Calibri"/>
                <w:color w:val="86008A"/>
                <w:sz w:val="18"/>
                <w:szCs w:val="18"/>
              </w:rPr>
            </w:pPr>
            <w:r w:rsidRPr="00227BBA">
              <w:rPr>
                <w:rFonts w:ascii="Sylfaen" w:eastAsia="Times New Roman" w:hAnsi="Sylfaen" w:cs="Calibri"/>
                <w:color w:val="86008A"/>
                <w:sz w:val="18"/>
                <w:szCs w:val="18"/>
              </w:rPr>
              <w:t>92.8%</w:t>
            </w:r>
          </w:p>
        </w:tc>
        <w:tc>
          <w:tcPr>
            <w:tcW w:w="1168" w:type="pct"/>
          </w:tcPr>
          <w:p w:rsidR="00F7529D" w:rsidRPr="00A84F9B" w:rsidRDefault="00F7529D" w:rsidP="00F7529D">
            <w:pPr>
              <w:spacing w:after="0" w:line="240" w:lineRule="auto"/>
              <w:rPr>
                <w:rFonts w:ascii="Sylfaen" w:eastAsia="Times New Roman" w:hAnsi="Sylfaen" w:cs="Calibri"/>
                <w:color w:val="86008A"/>
                <w:sz w:val="16"/>
                <w:szCs w:val="16"/>
              </w:rPr>
            </w:pPr>
          </w:p>
        </w:tc>
      </w:tr>
    </w:tbl>
    <w:p w:rsidR="00AF0821" w:rsidRDefault="00AF0821" w:rsidP="007A360A">
      <w:pPr>
        <w:spacing w:line="240" w:lineRule="auto"/>
        <w:jc w:val="center"/>
        <w:rPr>
          <w:rFonts w:ascii="Sylfaen" w:hAnsi="Sylfaen" w:cs="Sylfaen"/>
          <w:b/>
          <w:noProof/>
          <w:szCs w:val="28"/>
          <w:lang w:val="ka-GE"/>
        </w:rPr>
      </w:pPr>
    </w:p>
    <w:p w:rsidR="000B64AC" w:rsidRDefault="000E7E8C" w:rsidP="00A22753">
      <w:pPr>
        <w:spacing w:after="0" w:line="240" w:lineRule="auto"/>
        <w:jc w:val="both"/>
        <w:rPr>
          <w:rFonts w:ascii="Sylfaen" w:hAnsi="Sylfaen" w:cs="Sylfaen"/>
          <w:b/>
          <w:noProof/>
          <w:szCs w:val="28"/>
        </w:rPr>
      </w:pPr>
      <w:r w:rsidRPr="000E7E8C">
        <w:rPr>
          <w:rFonts w:ascii="Sylfaen" w:hAnsi="Sylfaen" w:cs="Sylfaen"/>
          <w:b/>
          <w:noProof/>
          <w:szCs w:val="28"/>
          <w:lang w:val="ka-GE"/>
        </w:rPr>
        <w:t>35 03 02 09</w:t>
      </w:r>
      <w:r>
        <w:rPr>
          <w:rFonts w:ascii="Sylfaen" w:hAnsi="Sylfaen" w:cs="Sylfaen"/>
          <w:b/>
          <w:noProof/>
          <w:szCs w:val="28"/>
        </w:rPr>
        <w:t xml:space="preserve"> -</w:t>
      </w:r>
      <w:r w:rsidRPr="000E7E8C">
        <w:rPr>
          <w:rFonts w:ascii="Sylfaen" w:hAnsi="Sylfaen" w:cs="Sylfaen"/>
          <w:b/>
          <w:noProof/>
          <w:szCs w:val="28"/>
          <w:lang w:val="ka-GE"/>
        </w:rPr>
        <w:tab/>
        <w:t>დედათა და ბავშვთა ჯანმრთელობა</w:t>
      </w:r>
    </w:p>
    <w:p w:rsidR="000E7E8C" w:rsidRPr="00A22753" w:rsidRDefault="00A22753" w:rsidP="00A22753">
      <w:pPr>
        <w:spacing w:after="0" w:line="240" w:lineRule="auto"/>
        <w:ind w:firstLine="720"/>
        <w:jc w:val="both"/>
        <w:rPr>
          <w:rFonts w:ascii="Sylfaen" w:hAnsi="Sylfaen" w:cs="Sylfaen"/>
          <w:noProof/>
          <w:szCs w:val="28"/>
          <w:lang w:val="ka-GE"/>
        </w:rPr>
      </w:pPr>
      <w:r>
        <w:rPr>
          <w:rFonts w:ascii="Sylfaen" w:hAnsi="Sylfaen" w:cs="Sylfaen"/>
          <w:noProof/>
          <w:szCs w:val="28"/>
          <w:lang w:val="ka-GE"/>
        </w:rPr>
        <w:t>მომართვიანობის ნაკლებობა.</w:t>
      </w:r>
    </w:p>
    <w:p w:rsidR="000E7E8C" w:rsidRPr="000E7E8C" w:rsidRDefault="000E7E8C" w:rsidP="00A22753">
      <w:pPr>
        <w:spacing w:after="0" w:line="240" w:lineRule="auto"/>
        <w:ind w:firstLine="720"/>
        <w:jc w:val="both"/>
        <w:rPr>
          <w:rFonts w:ascii="Sylfaen" w:hAnsi="Sylfaen" w:cs="Sylfaen"/>
          <w:noProof/>
          <w:szCs w:val="28"/>
        </w:rPr>
      </w:pPr>
      <w:r w:rsidRPr="000E7E8C">
        <w:rPr>
          <w:rFonts w:ascii="Sylfaen" w:hAnsi="Sylfaen" w:cs="Sylfaen"/>
          <w:noProof/>
          <w:szCs w:val="28"/>
        </w:rPr>
        <w:t>ანტენატალური მეთვალყურეობის კომპონენტის ფარგლებში ცვლილება განხორციელდა 2018 წლის 1 თებერვლიდან, შეიცვალა მომსახურების მოცულობა და ღირებულება</w:t>
      </w:r>
      <w:r w:rsidR="00A22753">
        <w:rPr>
          <w:rFonts w:ascii="Sylfaen" w:hAnsi="Sylfaen" w:cs="Sylfaen"/>
          <w:noProof/>
          <w:szCs w:val="28"/>
          <w:lang w:val="ka-GE"/>
        </w:rPr>
        <w:t>.</w:t>
      </w:r>
      <w:r w:rsidRPr="000E7E8C">
        <w:rPr>
          <w:rFonts w:ascii="Sylfaen" w:hAnsi="Sylfaen" w:cs="Sylfaen"/>
          <w:noProof/>
          <w:szCs w:val="28"/>
        </w:rPr>
        <w:t xml:space="preserve"> დეკემბრის და იანვრის თვეები დამუშავდა 2017 წელს განსზაღვრული ღირებულებებით. ამასთან</w:t>
      </w:r>
      <w:r w:rsidR="00A22753">
        <w:rPr>
          <w:rFonts w:ascii="Sylfaen" w:hAnsi="Sylfaen" w:cs="Sylfaen"/>
          <w:noProof/>
          <w:szCs w:val="28"/>
          <w:lang w:val="ka-GE"/>
        </w:rPr>
        <w:t>,</w:t>
      </w:r>
      <w:r w:rsidRPr="000E7E8C">
        <w:rPr>
          <w:rFonts w:ascii="Sylfaen" w:hAnsi="Sylfaen" w:cs="Sylfaen"/>
          <w:noProof/>
          <w:szCs w:val="28"/>
        </w:rPr>
        <w:t xml:space="preserve"> სამ დიდ ქალაქში (თბილისი, ქუთაისი, ბათუმი) განისაზღვრა დაწესებულებებ</w:t>
      </w:r>
      <w:r w:rsidR="00A22753">
        <w:rPr>
          <w:rFonts w:ascii="Sylfaen" w:hAnsi="Sylfaen" w:cs="Sylfaen"/>
          <w:noProof/>
          <w:szCs w:val="28"/>
          <w:lang w:val="ka-GE"/>
        </w:rPr>
        <w:t>ის</w:t>
      </w:r>
      <w:r w:rsidRPr="000E7E8C">
        <w:rPr>
          <w:rFonts w:ascii="Sylfaen" w:hAnsi="Sylfaen" w:cs="Sylfaen"/>
          <w:noProof/>
          <w:szCs w:val="28"/>
        </w:rPr>
        <w:t xml:space="preserve">თვის </w:t>
      </w:r>
      <w:r w:rsidR="00A22753">
        <w:rPr>
          <w:rFonts w:ascii="Sylfaen" w:hAnsi="Sylfaen" w:cs="Sylfaen"/>
          <w:noProof/>
          <w:szCs w:val="28"/>
        </w:rPr>
        <w:t>მიმ</w:t>
      </w:r>
      <w:r w:rsidRPr="000E7E8C">
        <w:rPr>
          <w:rFonts w:ascii="Sylfaen" w:hAnsi="Sylfaen" w:cs="Sylfaen"/>
          <w:noProof/>
          <w:szCs w:val="28"/>
        </w:rPr>
        <w:t>წოდებლად პროგრამაში ჩართვის კრიტერიუმი, რამაც პირველ ეტაპზე შეამცირა მიმწოდებელთა რაოდენობა და შესრულებული სამუშაოები</w:t>
      </w:r>
      <w:r w:rsidR="00A22753">
        <w:rPr>
          <w:rFonts w:ascii="Sylfaen" w:hAnsi="Sylfaen" w:cs="Sylfaen"/>
          <w:noProof/>
          <w:szCs w:val="28"/>
        </w:rPr>
        <w:t>.</w:t>
      </w:r>
      <w:r w:rsidRPr="000E7E8C">
        <w:rPr>
          <w:rFonts w:ascii="Sylfaen" w:hAnsi="Sylfaen" w:cs="Sylfaen"/>
          <w:noProof/>
          <w:szCs w:val="28"/>
        </w:rPr>
        <w:t xml:space="preserve"> გამომდინარე ცვლილებებიდან, თანდათან იმატებს საანგარიშგებო თვის შესრულებული სამუშაოს ღირებულება. ამასთან</w:t>
      </w:r>
      <w:r w:rsidR="00A22753">
        <w:rPr>
          <w:rFonts w:ascii="Sylfaen" w:hAnsi="Sylfaen" w:cs="Sylfaen"/>
          <w:noProof/>
          <w:szCs w:val="28"/>
          <w:lang w:val="ka-GE"/>
        </w:rPr>
        <w:t>,</w:t>
      </w:r>
      <w:r w:rsidRPr="000E7E8C">
        <w:rPr>
          <w:rFonts w:ascii="Sylfaen" w:hAnsi="Sylfaen" w:cs="Sylfaen"/>
          <w:noProof/>
          <w:szCs w:val="28"/>
        </w:rPr>
        <w:t xml:space="preserve"> მარტის თვიდან გაფორმდა ხელშეკრულება სიფილისის მკურნალობის კომპონენეტის ფარგლებში.</w:t>
      </w:r>
    </w:p>
    <w:p w:rsidR="000E7E8C" w:rsidRDefault="000E7E8C" w:rsidP="00A22753">
      <w:pPr>
        <w:spacing w:after="0" w:line="240" w:lineRule="auto"/>
        <w:jc w:val="both"/>
        <w:rPr>
          <w:rFonts w:ascii="Sylfaen" w:hAnsi="Sylfaen" w:cs="Sylfaen"/>
          <w:b/>
          <w:noProof/>
          <w:szCs w:val="28"/>
        </w:rPr>
      </w:pPr>
    </w:p>
    <w:p w:rsidR="000E7E8C" w:rsidRDefault="00A22753" w:rsidP="00A22753">
      <w:pPr>
        <w:spacing w:after="0" w:line="240" w:lineRule="auto"/>
        <w:jc w:val="both"/>
        <w:rPr>
          <w:rFonts w:ascii="Sylfaen" w:hAnsi="Sylfaen" w:cs="Sylfaen"/>
          <w:b/>
          <w:noProof/>
          <w:szCs w:val="28"/>
        </w:rPr>
      </w:pPr>
      <w:r>
        <w:rPr>
          <w:rFonts w:ascii="Sylfaen" w:hAnsi="Sylfaen" w:cs="Sylfaen"/>
          <w:b/>
          <w:noProof/>
          <w:szCs w:val="28"/>
        </w:rPr>
        <w:t>35 03 02 10</w:t>
      </w:r>
      <w:r>
        <w:rPr>
          <w:rFonts w:ascii="Sylfaen" w:hAnsi="Sylfaen" w:cs="Sylfaen"/>
          <w:b/>
          <w:noProof/>
          <w:szCs w:val="28"/>
          <w:lang w:val="ka-GE"/>
        </w:rPr>
        <w:t xml:space="preserve"> - </w:t>
      </w:r>
      <w:r w:rsidR="000E7E8C" w:rsidRPr="000E7E8C">
        <w:rPr>
          <w:rFonts w:ascii="Sylfaen" w:hAnsi="Sylfaen" w:cs="Sylfaen"/>
          <w:b/>
          <w:noProof/>
          <w:szCs w:val="28"/>
        </w:rPr>
        <w:t>ნარკომანიით დაავადებულ პაციენტთა მკურნალობა</w:t>
      </w:r>
    </w:p>
    <w:p w:rsidR="000E7E8C" w:rsidRPr="00524509" w:rsidRDefault="000E7E8C" w:rsidP="00A22753">
      <w:pPr>
        <w:spacing w:after="0" w:line="240" w:lineRule="auto"/>
        <w:ind w:firstLine="720"/>
        <w:jc w:val="both"/>
        <w:rPr>
          <w:rFonts w:ascii="Sylfaen" w:hAnsi="Sylfaen" w:cs="Sylfaen"/>
          <w:noProof/>
          <w:szCs w:val="28"/>
          <w:lang w:val="ka-GE"/>
        </w:rPr>
      </w:pPr>
      <w:r w:rsidRPr="000E7E8C">
        <w:rPr>
          <w:rFonts w:ascii="Sylfaen" w:hAnsi="Sylfaen" w:cs="Sylfaen"/>
          <w:noProof/>
          <w:szCs w:val="28"/>
        </w:rPr>
        <w:t>2018 წლის ბიუჯეტით ჩანაცვლების კომპონენტში დეკემბერი, იანვარი, თებერვალი და მარტის თვეები  დამუშავებულია წინა წლის ბიუჯეტის 1/12 პრინციპით, ხოლო 2018 წლის აპრილის თვიდან თვის ლიმიტი გაიზარდა. სტაციონარული დეტოქსიკაცია და პირველადი რეაბილიტაციის კომპონენტში</w:t>
      </w:r>
      <w:r w:rsidR="00524509">
        <w:rPr>
          <w:rFonts w:ascii="Sylfaen" w:hAnsi="Sylfaen" w:cs="Sylfaen"/>
          <w:noProof/>
          <w:szCs w:val="28"/>
        </w:rPr>
        <w:t xml:space="preserve"> </w:t>
      </w:r>
      <w:r w:rsidRPr="000E7E8C">
        <w:rPr>
          <w:rFonts w:ascii="Sylfaen" w:hAnsi="Sylfaen" w:cs="Sylfaen"/>
          <w:noProof/>
          <w:szCs w:val="28"/>
        </w:rPr>
        <w:t>ადმინისტრირების პირობების გათვალისწინებით თვის ლიმიტის ეფექტური მართვის შემაფარხებელი არაერთი მიზეზი არსებობს</w:t>
      </w:r>
      <w:r w:rsidR="00524509">
        <w:rPr>
          <w:rFonts w:ascii="Sylfaen" w:hAnsi="Sylfaen" w:cs="Sylfaen"/>
          <w:noProof/>
          <w:szCs w:val="28"/>
        </w:rPr>
        <w:t xml:space="preserve"> -</w:t>
      </w:r>
      <w:r w:rsidRPr="000E7E8C">
        <w:rPr>
          <w:rFonts w:ascii="Sylfaen" w:hAnsi="Sylfaen" w:cs="Sylfaen"/>
          <w:noProof/>
          <w:szCs w:val="28"/>
        </w:rPr>
        <w:t xml:space="preserve"> ე.წ. ,,შეწყვეტილი მკურნალობების“ რაოდენობის მკვეთრი ზრდა</w:t>
      </w:r>
      <w:r w:rsidR="00524509">
        <w:rPr>
          <w:rFonts w:ascii="Sylfaen" w:hAnsi="Sylfaen" w:cs="Sylfaen"/>
          <w:noProof/>
          <w:szCs w:val="28"/>
          <w:lang w:val="ka-GE"/>
        </w:rPr>
        <w:t>.</w:t>
      </w:r>
    </w:p>
    <w:p w:rsidR="00A22753" w:rsidRPr="00A22753" w:rsidRDefault="00A22753" w:rsidP="00A22753">
      <w:pPr>
        <w:spacing w:after="0" w:line="240" w:lineRule="auto"/>
        <w:ind w:firstLine="720"/>
        <w:jc w:val="both"/>
        <w:rPr>
          <w:rFonts w:ascii="Sylfaen" w:hAnsi="Sylfaen" w:cs="Sylfaen"/>
          <w:noProof/>
          <w:szCs w:val="28"/>
          <w:lang w:val="ka-GE"/>
        </w:rPr>
      </w:pPr>
    </w:p>
    <w:p w:rsidR="000E7E8C" w:rsidRDefault="000E7E8C" w:rsidP="00A22753">
      <w:pPr>
        <w:spacing w:after="0" w:line="240" w:lineRule="auto"/>
        <w:jc w:val="both"/>
        <w:rPr>
          <w:rFonts w:ascii="Sylfaen" w:hAnsi="Sylfaen" w:cs="Sylfaen"/>
          <w:b/>
          <w:noProof/>
          <w:szCs w:val="28"/>
        </w:rPr>
      </w:pPr>
      <w:r>
        <w:rPr>
          <w:rFonts w:ascii="Sylfaen" w:hAnsi="Sylfaen" w:cs="Sylfaen"/>
          <w:b/>
          <w:noProof/>
          <w:szCs w:val="28"/>
        </w:rPr>
        <w:t xml:space="preserve">35 03 02 12 - </w:t>
      </w:r>
      <w:r w:rsidRPr="000E7E8C">
        <w:rPr>
          <w:rFonts w:ascii="Sylfaen" w:hAnsi="Sylfaen" w:cs="Sylfaen"/>
          <w:b/>
          <w:noProof/>
          <w:szCs w:val="28"/>
        </w:rPr>
        <w:t>C ჰეპატიტის მართვა</w:t>
      </w:r>
    </w:p>
    <w:p w:rsidR="000E7E8C" w:rsidRDefault="000E7E8C" w:rsidP="00A22753">
      <w:pPr>
        <w:spacing w:after="0" w:line="240" w:lineRule="auto"/>
        <w:ind w:firstLine="720"/>
        <w:jc w:val="both"/>
        <w:rPr>
          <w:rFonts w:ascii="Sylfaen" w:hAnsi="Sylfaen" w:cs="Sylfaen"/>
          <w:noProof/>
          <w:szCs w:val="28"/>
          <w:lang w:val="ka-GE"/>
        </w:rPr>
      </w:pPr>
      <w:r w:rsidRPr="000E7E8C">
        <w:rPr>
          <w:rFonts w:ascii="Sylfaen" w:hAnsi="Sylfaen" w:cs="Sylfaen"/>
          <w:noProof/>
          <w:szCs w:val="28"/>
        </w:rPr>
        <w:t>დაწესებულებებს  შესრულებული სამუშაოს წარმოდგენა კანონმდებლობის შესაბამისად შეუძლიათ სამი საანგარიშგებო თვის ვადაში. ამასთან, როგორც ცნობილია</w:t>
      </w:r>
      <w:r w:rsidR="00A22753">
        <w:rPr>
          <w:rFonts w:ascii="Sylfaen" w:hAnsi="Sylfaen" w:cs="Sylfaen"/>
          <w:noProof/>
          <w:szCs w:val="28"/>
          <w:lang w:val="ka-GE"/>
        </w:rPr>
        <w:t>,</w:t>
      </w:r>
      <w:r w:rsidRPr="000E7E8C">
        <w:rPr>
          <w:rFonts w:ascii="Sylfaen" w:hAnsi="Sylfaen" w:cs="Sylfaen"/>
          <w:noProof/>
          <w:szCs w:val="28"/>
        </w:rPr>
        <w:t xml:space="preserve"> იკლო პროგრამის ფარგლებში მიმართვიანობამ. მიუხედავად ახალი მიმწოდებელი დაწესებულებების ჩართვისა, ამ ეტაპამდე მოსარგებლეთა მატებას ადგილი არ ჰქონია, რაც აისახება ხარჯვაზეც.</w:t>
      </w:r>
    </w:p>
    <w:p w:rsidR="000E7E8C" w:rsidRPr="00DE78D9" w:rsidRDefault="000E7E8C" w:rsidP="00A22753">
      <w:pPr>
        <w:spacing w:after="0" w:line="240" w:lineRule="auto"/>
        <w:jc w:val="both"/>
        <w:rPr>
          <w:rFonts w:ascii="Sylfaen" w:hAnsi="Sylfaen" w:cs="Sylfaen"/>
          <w:noProof/>
          <w:szCs w:val="28"/>
          <w:lang w:val="ka-GE"/>
        </w:rPr>
      </w:pPr>
    </w:p>
    <w:p w:rsidR="000E7E8C" w:rsidRPr="000E7E8C" w:rsidRDefault="000E7E8C" w:rsidP="00A22753">
      <w:pPr>
        <w:spacing w:after="0" w:line="240" w:lineRule="auto"/>
        <w:jc w:val="both"/>
        <w:rPr>
          <w:rFonts w:ascii="Sylfaen" w:hAnsi="Sylfaen" w:cs="Sylfaen"/>
          <w:b/>
          <w:noProof/>
          <w:szCs w:val="28"/>
        </w:rPr>
      </w:pPr>
    </w:p>
    <w:p w:rsidR="00677CE3" w:rsidRPr="00677CE3" w:rsidRDefault="00677CE3" w:rsidP="00A22753">
      <w:pPr>
        <w:spacing w:after="0" w:line="240" w:lineRule="auto"/>
        <w:jc w:val="both"/>
        <w:rPr>
          <w:rFonts w:ascii="Sylfaen" w:hAnsi="Sylfaen" w:cs="Sylfaen"/>
          <w:b/>
          <w:noProof/>
          <w:szCs w:val="28"/>
          <w:lang w:val="ka-GE"/>
        </w:rPr>
      </w:pPr>
      <w:r w:rsidRPr="00677CE3">
        <w:rPr>
          <w:rFonts w:ascii="Sylfaen" w:hAnsi="Sylfaen" w:cs="Sylfaen"/>
          <w:b/>
          <w:noProof/>
          <w:szCs w:val="28"/>
          <w:lang w:val="ka-GE"/>
        </w:rPr>
        <w:t xml:space="preserve">35 03 03 07 - სასწრაფო, გადაუდებელი დახმარება და სამედიცინო </w:t>
      </w:r>
      <w:r>
        <w:rPr>
          <w:rFonts w:ascii="Sylfaen" w:hAnsi="Sylfaen" w:cs="Sylfaen"/>
          <w:b/>
          <w:noProof/>
          <w:szCs w:val="28"/>
          <w:lang w:val="ka-GE"/>
        </w:rPr>
        <w:t>ტრანსპორტირება</w:t>
      </w:r>
    </w:p>
    <w:p w:rsidR="00677CE3" w:rsidRPr="00677CE3" w:rsidRDefault="00677CE3" w:rsidP="00A22753">
      <w:pPr>
        <w:spacing w:after="0" w:line="240" w:lineRule="auto"/>
        <w:ind w:firstLine="720"/>
        <w:jc w:val="both"/>
        <w:rPr>
          <w:rFonts w:ascii="Sylfaen" w:hAnsi="Sylfaen" w:cs="Sylfaen"/>
          <w:noProof/>
          <w:szCs w:val="28"/>
          <w:lang w:val="ka-GE"/>
        </w:rPr>
      </w:pPr>
      <w:r w:rsidRPr="00677CE3">
        <w:rPr>
          <w:rFonts w:ascii="Sylfaen" w:hAnsi="Sylfaen" w:cs="Sylfaen"/>
          <w:noProof/>
          <w:szCs w:val="28"/>
          <w:lang w:val="ka-GE"/>
        </w:rPr>
        <w:t xml:space="preserve">რაიონული სამსახურების, რეფერალურ პროგრამაში დასაქამებული ბრიგადის წევრებისა და დისპეტჩერების ხელფასის ანაზღაურება ხდება ყოველი მომდევნო თვის 10 რიცხვამდე. შესაბამისად, სექტემბრის თვის დარიცხული შტატგარეშეთა შრომის ანაზღაურება გაიცა მომდევნო თვეში, IV კვ-ის ბიუჯეტიდან. </w:t>
      </w:r>
    </w:p>
    <w:p w:rsidR="00677CE3" w:rsidRPr="00677CE3" w:rsidRDefault="00677CE3" w:rsidP="00A22753">
      <w:pPr>
        <w:spacing w:after="0" w:line="240" w:lineRule="auto"/>
        <w:ind w:firstLine="720"/>
        <w:jc w:val="both"/>
        <w:rPr>
          <w:rFonts w:ascii="Sylfaen" w:hAnsi="Sylfaen" w:cs="Sylfaen"/>
          <w:noProof/>
          <w:szCs w:val="28"/>
          <w:lang w:val="ka-GE"/>
        </w:rPr>
      </w:pPr>
      <w:r w:rsidRPr="00677CE3">
        <w:rPr>
          <w:rFonts w:ascii="Sylfaen" w:hAnsi="Sylfaen" w:cs="Sylfaen"/>
          <w:noProof/>
          <w:szCs w:val="28"/>
          <w:lang w:val="ka-GE"/>
        </w:rPr>
        <w:t>სექტემბრის თვეში ვერ მოხერხდა სახელმწიფო რეფერალური დახმარების კომპონენტის ფარგლებში სამედიცინო მომსახურების მიმწოდებლების მიერ სექტემბრის თვეში შესრულებული სამუშაოს ანაზღაურება, რაც გაიცა მომდევნო თვეში.</w:t>
      </w:r>
    </w:p>
    <w:p w:rsidR="00677CE3" w:rsidRPr="00677CE3" w:rsidRDefault="00677CE3" w:rsidP="00A22753">
      <w:pPr>
        <w:spacing w:after="0" w:line="240" w:lineRule="auto"/>
        <w:ind w:firstLine="720"/>
        <w:jc w:val="both"/>
        <w:rPr>
          <w:rFonts w:ascii="Sylfaen" w:hAnsi="Sylfaen" w:cs="Sylfaen"/>
          <w:noProof/>
          <w:szCs w:val="28"/>
          <w:lang w:val="ka-GE"/>
        </w:rPr>
      </w:pPr>
      <w:r w:rsidRPr="00677CE3">
        <w:rPr>
          <w:rFonts w:ascii="Sylfaen" w:hAnsi="Sylfaen" w:cs="Sylfaen"/>
          <w:noProof/>
          <w:szCs w:val="28"/>
          <w:lang w:val="ka-GE"/>
        </w:rPr>
        <w:t>ასევე, არ გასტუმრებულა პროგრამაში დასაქმებული თანამშრომლების საავადმყოფო ფურცლების თანხები, რომელიც ასევე გაიცა მომდევნო თვეში.</w:t>
      </w:r>
    </w:p>
    <w:p w:rsidR="00677CE3" w:rsidRDefault="00677CE3" w:rsidP="00A22753">
      <w:pPr>
        <w:spacing w:after="0" w:line="240" w:lineRule="auto"/>
        <w:jc w:val="both"/>
        <w:rPr>
          <w:rFonts w:ascii="Sylfaen" w:hAnsi="Sylfaen" w:cs="Sylfaen"/>
          <w:b/>
          <w:noProof/>
          <w:szCs w:val="28"/>
          <w:lang w:val="ka-GE"/>
        </w:rPr>
      </w:pPr>
    </w:p>
    <w:p w:rsidR="00677CE3" w:rsidRDefault="00677CE3" w:rsidP="00A22753">
      <w:pPr>
        <w:spacing w:after="0" w:line="240" w:lineRule="auto"/>
        <w:jc w:val="both"/>
        <w:rPr>
          <w:rFonts w:ascii="Sylfaen" w:hAnsi="Sylfaen" w:cs="Sylfaen"/>
          <w:b/>
          <w:noProof/>
          <w:szCs w:val="28"/>
          <w:lang w:val="ka-GE"/>
        </w:rPr>
      </w:pPr>
      <w:r w:rsidRPr="00677CE3">
        <w:rPr>
          <w:rFonts w:ascii="Sylfaen" w:hAnsi="Sylfaen" w:cs="Sylfaen"/>
          <w:b/>
          <w:noProof/>
          <w:szCs w:val="28"/>
          <w:lang w:val="ka-GE"/>
        </w:rPr>
        <w:t>35 05 - შრომისა და დასაქმების სისტემის რეფორმების პროგრამა</w:t>
      </w:r>
    </w:p>
    <w:p w:rsidR="00677CE3" w:rsidRPr="00677CE3" w:rsidRDefault="00677CE3" w:rsidP="00A22753">
      <w:pPr>
        <w:spacing w:after="0" w:line="240" w:lineRule="auto"/>
        <w:ind w:firstLine="720"/>
        <w:jc w:val="both"/>
        <w:rPr>
          <w:rFonts w:ascii="Sylfaen" w:hAnsi="Sylfaen" w:cs="Sylfaen"/>
          <w:noProof/>
          <w:szCs w:val="28"/>
          <w:lang w:val="ka-GE"/>
        </w:rPr>
      </w:pPr>
      <w:r w:rsidRPr="00677CE3">
        <w:rPr>
          <w:rFonts w:ascii="Sylfaen" w:hAnsi="Sylfaen" w:cs="Sylfaen"/>
          <w:noProof/>
          <w:szCs w:val="28"/>
          <w:lang w:val="ka-GE"/>
        </w:rPr>
        <w:t>დასაქმების ხელშეწყობის მომსახურებათა განვითარების პროგრამის (35 05 02) ერთ-ერთ კომპონენტს წარმოადგენს შრომის ანაზღაურების სუბსიდირება, რომლის სამიზნე ჯგუფს შშმ და სსსმ პირებთან ერთად 2018 წელს დაემატა 16-დან 29 წლის ჩათვლით ახალგაზრდები, შესაბამისად, გათვალისწინებული იქნა, რომ აღნიშნული კატეგორიის ჯგუფი აქტიურად იქნებოდა ჩართული კომპონენტის მოსარგებლედ, თუმცა, გამოიკვეთა მათი დაბალი აქტივობა. გათვალისწინებული იყო ასევე დამსაქმებლების აქტიურობის ფაქტორიც, თუმცა 2018 წელს პროგრამაში სუბსიდირების დასრულების შემდგომ დამსაქმებელს დამატებით განესაზღვრა ბენეფიციარის მინიმუმ 6 თვის ვადით დასაქმების ვალდებულება, რამაც სავარაუდოდ გამოიწვია დამსაქმებლის აქტიურობის დაბალი მაჩვენებელი. შესაბამისად, თანხა, რომელიც გათვალისწინებული იყო  შრომის ანაზღაურების სუბსიდირებაზე, სრულად ვერ იქნა ათვისებული.</w:t>
      </w:r>
    </w:p>
    <w:p w:rsidR="00A22753" w:rsidRPr="00DE78D9" w:rsidRDefault="000B64AC" w:rsidP="00DE78D9">
      <w:pPr>
        <w:spacing w:after="0" w:line="240" w:lineRule="auto"/>
        <w:ind w:firstLine="720"/>
        <w:jc w:val="both"/>
        <w:rPr>
          <w:rFonts w:ascii="Sylfaen" w:hAnsi="Sylfaen" w:cs="Sylfaen"/>
          <w:noProof/>
          <w:szCs w:val="28"/>
          <w:lang w:val="ka-GE"/>
        </w:rPr>
      </w:pPr>
      <w:r w:rsidRPr="00677CE3">
        <w:rPr>
          <w:rFonts w:ascii="Sylfaen" w:hAnsi="Sylfaen" w:cs="Sylfaen"/>
          <w:noProof/>
          <w:szCs w:val="28"/>
          <w:lang w:val="ka-GE"/>
        </w:rPr>
        <w:t>შრომის პირობების ინსპექტირების პროგრამის (35 05 03) სამიზნე ჯგუფს წარმოადგენენ დამსაქმებლები, რომელთაც თანხმობა განაცხადეს პროგრამაში ჩართვაზე. 2018 წლის განვლილ პერიოდში დამსაქმეებლთა მხოლოდ მცირე ნაწილმა გამოხატა თანხმობა შემოწმებულიყო მათ კუთვნილ კომპანიებში შრომის პირობები; გარდა ამისა, პროგრამის ერთ-ერთ აქტივობად განსაზღვრულია სწავლებების/ტრენინგების ჩატარება, შესაბამისი მზომი ხელსაწყოების, ავტომობილების და სხვა საშუალებების შესყიდვა. 2018 წლის განვლილ პერიოდში აღნიშნული ღონისძიებები არ განხორციელებულა და დაგეგმილია მე-4 კვარტალში</w:t>
      </w:r>
      <w:r w:rsidR="00DE78D9">
        <w:rPr>
          <w:rFonts w:ascii="Sylfaen" w:hAnsi="Sylfaen" w:cs="Sylfaen"/>
          <w:noProof/>
          <w:szCs w:val="28"/>
          <w:lang w:val="ka-GE"/>
        </w:rPr>
        <w:t>.</w:t>
      </w:r>
    </w:p>
    <w:sectPr w:rsidR="00A22753" w:rsidRPr="00DE78D9" w:rsidSect="00622BBB">
      <w:footerReference w:type="default" r:id="rId9"/>
      <w:pgSz w:w="12240" w:h="15840"/>
      <w:pgMar w:top="540" w:right="720" w:bottom="720" w:left="720" w:header="720" w:footer="720" w:gutter="0"/>
      <w:pgNumType w:start="2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2C2" w:rsidRDefault="009E32C2">
      <w:pPr>
        <w:spacing w:after="0" w:line="240" w:lineRule="auto"/>
      </w:pPr>
      <w:r>
        <w:separator/>
      </w:r>
    </w:p>
  </w:endnote>
  <w:endnote w:type="continuationSeparator" w:id="0">
    <w:p w:rsidR="009E32C2" w:rsidRDefault="009E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itNusx">
    <w:panose1 w:val="020B0500000000000000"/>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8C" w:rsidRPr="006F1118" w:rsidRDefault="000E7E8C">
    <w:pPr>
      <w:pStyle w:val="Footer"/>
      <w:jc w:val="right"/>
      <w:rPr>
        <w:sz w:val="24"/>
        <w:szCs w:val="24"/>
      </w:rPr>
    </w:pPr>
    <w:r w:rsidRPr="006F1118">
      <w:rPr>
        <w:sz w:val="24"/>
        <w:szCs w:val="24"/>
      </w:rPr>
      <w:fldChar w:fldCharType="begin"/>
    </w:r>
    <w:r w:rsidRPr="006F1118">
      <w:rPr>
        <w:sz w:val="24"/>
        <w:szCs w:val="24"/>
      </w:rPr>
      <w:instrText xml:space="preserve"> PAGE   \* MERGEFORMAT </w:instrText>
    </w:r>
    <w:r w:rsidRPr="006F1118">
      <w:rPr>
        <w:sz w:val="24"/>
        <w:szCs w:val="24"/>
      </w:rPr>
      <w:fldChar w:fldCharType="separate"/>
    </w:r>
    <w:r w:rsidR="00DE78D9">
      <w:rPr>
        <w:noProof/>
        <w:sz w:val="24"/>
        <w:szCs w:val="24"/>
      </w:rPr>
      <w:t>265</w:t>
    </w:r>
    <w:r w:rsidRPr="006F1118">
      <w:rPr>
        <w:sz w:val="24"/>
        <w:szCs w:val="24"/>
      </w:rPr>
      <w:fldChar w:fldCharType="end"/>
    </w:r>
  </w:p>
  <w:p w:rsidR="000E7E8C" w:rsidRDefault="000E7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2C2" w:rsidRDefault="009E32C2">
      <w:pPr>
        <w:spacing w:after="0" w:line="240" w:lineRule="auto"/>
      </w:pPr>
      <w:r>
        <w:separator/>
      </w:r>
    </w:p>
  </w:footnote>
  <w:footnote w:type="continuationSeparator" w:id="0">
    <w:p w:rsidR="009E32C2" w:rsidRDefault="009E3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4EB9"/>
    <w:multiLevelType w:val="hybridMultilevel"/>
    <w:tmpl w:val="937ECF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nsid w:val="617C2E4F"/>
    <w:multiLevelType w:val="hybridMultilevel"/>
    <w:tmpl w:val="9D180F8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67C0794E"/>
    <w:multiLevelType w:val="hybridMultilevel"/>
    <w:tmpl w:val="0FEAEBD8"/>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7A5A1108"/>
    <w:multiLevelType w:val="hybridMultilevel"/>
    <w:tmpl w:val="B9E28F52"/>
    <w:lvl w:ilvl="0" w:tplc="BE08B73A">
      <w:start w:val="2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92"/>
    <w:rsid w:val="00000E06"/>
    <w:rsid w:val="00001947"/>
    <w:rsid w:val="00004275"/>
    <w:rsid w:val="00005AE0"/>
    <w:rsid w:val="00013D85"/>
    <w:rsid w:val="000160A3"/>
    <w:rsid w:val="000175A8"/>
    <w:rsid w:val="00023C9D"/>
    <w:rsid w:val="00034DAA"/>
    <w:rsid w:val="0003619D"/>
    <w:rsid w:val="00040B97"/>
    <w:rsid w:val="00043CBF"/>
    <w:rsid w:val="0004418A"/>
    <w:rsid w:val="00044594"/>
    <w:rsid w:val="000450D9"/>
    <w:rsid w:val="00050E96"/>
    <w:rsid w:val="00053386"/>
    <w:rsid w:val="0005595F"/>
    <w:rsid w:val="00057BB9"/>
    <w:rsid w:val="00061C5D"/>
    <w:rsid w:val="000621B4"/>
    <w:rsid w:val="000628C6"/>
    <w:rsid w:val="0006360C"/>
    <w:rsid w:val="00066D02"/>
    <w:rsid w:val="000678DC"/>
    <w:rsid w:val="0008100B"/>
    <w:rsid w:val="00082999"/>
    <w:rsid w:val="00091903"/>
    <w:rsid w:val="000929DA"/>
    <w:rsid w:val="0009350B"/>
    <w:rsid w:val="0009706A"/>
    <w:rsid w:val="000A0402"/>
    <w:rsid w:val="000A1BF3"/>
    <w:rsid w:val="000A1E2E"/>
    <w:rsid w:val="000A3D42"/>
    <w:rsid w:val="000B1D90"/>
    <w:rsid w:val="000B2850"/>
    <w:rsid w:val="000B39B2"/>
    <w:rsid w:val="000B64AC"/>
    <w:rsid w:val="000B6F58"/>
    <w:rsid w:val="000B7330"/>
    <w:rsid w:val="000C0F8A"/>
    <w:rsid w:val="000C4C69"/>
    <w:rsid w:val="000D1CCB"/>
    <w:rsid w:val="000E2B1C"/>
    <w:rsid w:val="000E3261"/>
    <w:rsid w:val="000E43EE"/>
    <w:rsid w:val="000E47E3"/>
    <w:rsid w:val="000E50F8"/>
    <w:rsid w:val="000E7E8C"/>
    <w:rsid w:val="000F31B7"/>
    <w:rsid w:val="000F35E7"/>
    <w:rsid w:val="000F7AEB"/>
    <w:rsid w:val="00100328"/>
    <w:rsid w:val="001012D7"/>
    <w:rsid w:val="0010320B"/>
    <w:rsid w:val="0010355D"/>
    <w:rsid w:val="001048C2"/>
    <w:rsid w:val="00105BC5"/>
    <w:rsid w:val="00105C8F"/>
    <w:rsid w:val="00106D3E"/>
    <w:rsid w:val="00107648"/>
    <w:rsid w:val="0011465D"/>
    <w:rsid w:val="00114DE9"/>
    <w:rsid w:val="00115D78"/>
    <w:rsid w:val="00115F4D"/>
    <w:rsid w:val="00117733"/>
    <w:rsid w:val="00120CE8"/>
    <w:rsid w:val="001352BA"/>
    <w:rsid w:val="00135F66"/>
    <w:rsid w:val="00142927"/>
    <w:rsid w:val="001439C2"/>
    <w:rsid w:val="00144671"/>
    <w:rsid w:val="00145388"/>
    <w:rsid w:val="00147132"/>
    <w:rsid w:val="00147B25"/>
    <w:rsid w:val="00150088"/>
    <w:rsid w:val="00152893"/>
    <w:rsid w:val="00154E51"/>
    <w:rsid w:val="0016039A"/>
    <w:rsid w:val="00162943"/>
    <w:rsid w:val="001648E1"/>
    <w:rsid w:val="001675AD"/>
    <w:rsid w:val="001712AC"/>
    <w:rsid w:val="001744CE"/>
    <w:rsid w:val="00174E9A"/>
    <w:rsid w:val="00180694"/>
    <w:rsid w:val="00180BA3"/>
    <w:rsid w:val="00183746"/>
    <w:rsid w:val="001854A5"/>
    <w:rsid w:val="00190661"/>
    <w:rsid w:val="00193162"/>
    <w:rsid w:val="0019321D"/>
    <w:rsid w:val="00193E6C"/>
    <w:rsid w:val="001950AB"/>
    <w:rsid w:val="001A182B"/>
    <w:rsid w:val="001A1DD0"/>
    <w:rsid w:val="001B32F7"/>
    <w:rsid w:val="001B38BB"/>
    <w:rsid w:val="001B69BA"/>
    <w:rsid w:val="001B7135"/>
    <w:rsid w:val="001C0514"/>
    <w:rsid w:val="001C59A0"/>
    <w:rsid w:val="001D1910"/>
    <w:rsid w:val="001D1CEA"/>
    <w:rsid w:val="001D2D99"/>
    <w:rsid w:val="001D457B"/>
    <w:rsid w:val="001D576A"/>
    <w:rsid w:val="001D5AA8"/>
    <w:rsid w:val="001D68B3"/>
    <w:rsid w:val="001E00F0"/>
    <w:rsid w:val="001E35AC"/>
    <w:rsid w:val="001F182E"/>
    <w:rsid w:val="001F23B0"/>
    <w:rsid w:val="001F6914"/>
    <w:rsid w:val="001F7521"/>
    <w:rsid w:val="00201F48"/>
    <w:rsid w:val="0020306C"/>
    <w:rsid w:val="002068C1"/>
    <w:rsid w:val="00206E1C"/>
    <w:rsid w:val="00215482"/>
    <w:rsid w:val="002213A8"/>
    <w:rsid w:val="00221D37"/>
    <w:rsid w:val="00223C4D"/>
    <w:rsid w:val="002251F8"/>
    <w:rsid w:val="00225564"/>
    <w:rsid w:val="00227BBA"/>
    <w:rsid w:val="00233824"/>
    <w:rsid w:val="002351AA"/>
    <w:rsid w:val="00236024"/>
    <w:rsid w:val="00236813"/>
    <w:rsid w:val="00241472"/>
    <w:rsid w:val="00242A3E"/>
    <w:rsid w:val="00243860"/>
    <w:rsid w:val="00243BCA"/>
    <w:rsid w:val="002476BC"/>
    <w:rsid w:val="00247F29"/>
    <w:rsid w:val="00252D3F"/>
    <w:rsid w:val="00253B7D"/>
    <w:rsid w:val="00262ED0"/>
    <w:rsid w:val="002641F5"/>
    <w:rsid w:val="0026530C"/>
    <w:rsid w:val="00270EA3"/>
    <w:rsid w:val="002777E6"/>
    <w:rsid w:val="0028374D"/>
    <w:rsid w:val="0028486E"/>
    <w:rsid w:val="00285A7C"/>
    <w:rsid w:val="00292A11"/>
    <w:rsid w:val="00292E9F"/>
    <w:rsid w:val="002945EA"/>
    <w:rsid w:val="00294A2D"/>
    <w:rsid w:val="00297959"/>
    <w:rsid w:val="00297BE3"/>
    <w:rsid w:val="00297F19"/>
    <w:rsid w:val="002A21E5"/>
    <w:rsid w:val="002A537F"/>
    <w:rsid w:val="002A5970"/>
    <w:rsid w:val="002A59A1"/>
    <w:rsid w:val="002A5EAF"/>
    <w:rsid w:val="002A7A5F"/>
    <w:rsid w:val="002B31E0"/>
    <w:rsid w:val="002B330D"/>
    <w:rsid w:val="002B54AE"/>
    <w:rsid w:val="002B77E5"/>
    <w:rsid w:val="002C00EB"/>
    <w:rsid w:val="002C2119"/>
    <w:rsid w:val="002D1050"/>
    <w:rsid w:val="002D185E"/>
    <w:rsid w:val="002D3593"/>
    <w:rsid w:val="002D5830"/>
    <w:rsid w:val="002D5D1E"/>
    <w:rsid w:val="002D7681"/>
    <w:rsid w:val="002E4F46"/>
    <w:rsid w:val="002E5035"/>
    <w:rsid w:val="002E74FF"/>
    <w:rsid w:val="002E76BD"/>
    <w:rsid w:val="002F22A4"/>
    <w:rsid w:val="002F7FBC"/>
    <w:rsid w:val="003002BB"/>
    <w:rsid w:val="00301694"/>
    <w:rsid w:val="00302EB9"/>
    <w:rsid w:val="0030533D"/>
    <w:rsid w:val="00306DEE"/>
    <w:rsid w:val="00310667"/>
    <w:rsid w:val="0031175A"/>
    <w:rsid w:val="003129EB"/>
    <w:rsid w:val="00314E11"/>
    <w:rsid w:val="00320B56"/>
    <w:rsid w:val="0032366D"/>
    <w:rsid w:val="0032449F"/>
    <w:rsid w:val="003256B5"/>
    <w:rsid w:val="00330CD1"/>
    <w:rsid w:val="003349C7"/>
    <w:rsid w:val="00336D75"/>
    <w:rsid w:val="00337215"/>
    <w:rsid w:val="00340F62"/>
    <w:rsid w:val="0034169B"/>
    <w:rsid w:val="00342963"/>
    <w:rsid w:val="00342A0A"/>
    <w:rsid w:val="00344330"/>
    <w:rsid w:val="00345866"/>
    <w:rsid w:val="00346E19"/>
    <w:rsid w:val="003525A0"/>
    <w:rsid w:val="00354993"/>
    <w:rsid w:val="00354BED"/>
    <w:rsid w:val="00356AB9"/>
    <w:rsid w:val="00356ECA"/>
    <w:rsid w:val="003571F6"/>
    <w:rsid w:val="00360ACA"/>
    <w:rsid w:val="00364CC5"/>
    <w:rsid w:val="00365A62"/>
    <w:rsid w:val="00365CA1"/>
    <w:rsid w:val="0037311C"/>
    <w:rsid w:val="0037658C"/>
    <w:rsid w:val="003778F4"/>
    <w:rsid w:val="00380845"/>
    <w:rsid w:val="00380CD8"/>
    <w:rsid w:val="00383659"/>
    <w:rsid w:val="00383FB1"/>
    <w:rsid w:val="00384E23"/>
    <w:rsid w:val="00385775"/>
    <w:rsid w:val="00385AB1"/>
    <w:rsid w:val="003873D8"/>
    <w:rsid w:val="00390D8C"/>
    <w:rsid w:val="003916BC"/>
    <w:rsid w:val="0039232A"/>
    <w:rsid w:val="00392A76"/>
    <w:rsid w:val="003934AC"/>
    <w:rsid w:val="003937E4"/>
    <w:rsid w:val="00394024"/>
    <w:rsid w:val="00397338"/>
    <w:rsid w:val="003A4E79"/>
    <w:rsid w:val="003A69E5"/>
    <w:rsid w:val="003B1ECA"/>
    <w:rsid w:val="003B3797"/>
    <w:rsid w:val="003B3CA1"/>
    <w:rsid w:val="003B596B"/>
    <w:rsid w:val="003B7588"/>
    <w:rsid w:val="003C42E5"/>
    <w:rsid w:val="003C49C6"/>
    <w:rsid w:val="003C4C90"/>
    <w:rsid w:val="003C56A9"/>
    <w:rsid w:val="003C6B22"/>
    <w:rsid w:val="003D1021"/>
    <w:rsid w:val="003D3DC8"/>
    <w:rsid w:val="003D4619"/>
    <w:rsid w:val="003E1724"/>
    <w:rsid w:val="003E253A"/>
    <w:rsid w:val="003E2CA3"/>
    <w:rsid w:val="003E3783"/>
    <w:rsid w:val="003E67E8"/>
    <w:rsid w:val="003E6A67"/>
    <w:rsid w:val="003F04A7"/>
    <w:rsid w:val="003F1860"/>
    <w:rsid w:val="003F1B41"/>
    <w:rsid w:val="003F3EC9"/>
    <w:rsid w:val="00402553"/>
    <w:rsid w:val="00405022"/>
    <w:rsid w:val="00411F21"/>
    <w:rsid w:val="00413BC6"/>
    <w:rsid w:val="00413F8A"/>
    <w:rsid w:val="00417EC8"/>
    <w:rsid w:val="00417F59"/>
    <w:rsid w:val="0042028D"/>
    <w:rsid w:val="004216B8"/>
    <w:rsid w:val="0042179C"/>
    <w:rsid w:val="00426137"/>
    <w:rsid w:val="004329DD"/>
    <w:rsid w:val="00432AD4"/>
    <w:rsid w:val="00432FB5"/>
    <w:rsid w:val="00440B8B"/>
    <w:rsid w:val="00442A4B"/>
    <w:rsid w:val="00443D8D"/>
    <w:rsid w:val="00444232"/>
    <w:rsid w:val="004446F8"/>
    <w:rsid w:val="00453F54"/>
    <w:rsid w:val="0045504A"/>
    <w:rsid w:val="0045565A"/>
    <w:rsid w:val="00457386"/>
    <w:rsid w:val="00457A05"/>
    <w:rsid w:val="00460C63"/>
    <w:rsid w:val="00461CD6"/>
    <w:rsid w:val="00466500"/>
    <w:rsid w:val="00467123"/>
    <w:rsid w:val="004672B6"/>
    <w:rsid w:val="00470AF6"/>
    <w:rsid w:val="00471E31"/>
    <w:rsid w:val="0047231C"/>
    <w:rsid w:val="004732A1"/>
    <w:rsid w:val="004741BB"/>
    <w:rsid w:val="00474B98"/>
    <w:rsid w:val="004776FF"/>
    <w:rsid w:val="00482591"/>
    <w:rsid w:val="00482BB0"/>
    <w:rsid w:val="004830C9"/>
    <w:rsid w:val="00485672"/>
    <w:rsid w:val="00485D7E"/>
    <w:rsid w:val="00487567"/>
    <w:rsid w:val="004906D1"/>
    <w:rsid w:val="00490D63"/>
    <w:rsid w:val="00495440"/>
    <w:rsid w:val="00496FAF"/>
    <w:rsid w:val="00497C8D"/>
    <w:rsid w:val="00497C95"/>
    <w:rsid w:val="004A082B"/>
    <w:rsid w:val="004A45EE"/>
    <w:rsid w:val="004A6D09"/>
    <w:rsid w:val="004A72E8"/>
    <w:rsid w:val="004A74E7"/>
    <w:rsid w:val="004B021B"/>
    <w:rsid w:val="004B060F"/>
    <w:rsid w:val="004B10D2"/>
    <w:rsid w:val="004B36F0"/>
    <w:rsid w:val="004B51D8"/>
    <w:rsid w:val="004B67BE"/>
    <w:rsid w:val="004C5C19"/>
    <w:rsid w:val="004C5E5C"/>
    <w:rsid w:val="004C7878"/>
    <w:rsid w:val="004D010A"/>
    <w:rsid w:val="004D076E"/>
    <w:rsid w:val="004D1746"/>
    <w:rsid w:val="004D4A5D"/>
    <w:rsid w:val="004D4B03"/>
    <w:rsid w:val="004D5115"/>
    <w:rsid w:val="004D578D"/>
    <w:rsid w:val="004D5BE3"/>
    <w:rsid w:val="004D74B9"/>
    <w:rsid w:val="004E15D3"/>
    <w:rsid w:val="004E608D"/>
    <w:rsid w:val="004E76D7"/>
    <w:rsid w:val="004F0255"/>
    <w:rsid w:val="004F4E60"/>
    <w:rsid w:val="004F5313"/>
    <w:rsid w:val="00500409"/>
    <w:rsid w:val="00500A0D"/>
    <w:rsid w:val="005011DD"/>
    <w:rsid w:val="00501340"/>
    <w:rsid w:val="005024A4"/>
    <w:rsid w:val="00503CA9"/>
    <w:rsid w:val="0051415F"/>
    <w:rsid w:val="00515C91"/>
    <w:rsid w:val="0051734A"/>
    <w:rsid w:val="00517C2E"/>
    <w:rsid w:val="00520628"/>
    <w:rsid w:val="00521F95"/>
    <w:rsid w:val="00522629"/>
    <w:rsid w:val="00524509"/>
    <w:rsid w:val="005262F3"/>
    <w:rsid w:val="005265E4"/>
    <w:rsid w:val="00526F6D"/>
    <w:rsid w:val="005312F8"/>
    <w:rsid w:val="00532D37"/>
    <w:rsid w:val="00535F72"/>
    <w:rsid w:val="00536A03"/>
    <w:rsid w:val="00543DC6"/>
    <w:rsid w:val="00544753"/>
    <w:rsid w:val="00544B69"/>
    <w:rsid w:val="0055583A"/>
    <w:rsid w:val="00557723"/>
    <w:rsid w:val="0056501B"/>
    <w:rsid w:val="00565928"/>
    <w:rsid w:val="00565F6C"/>
    <w:rsid w:val="00565FB3"/>
    <w:rsid w:val="00571A04"/>
    <w:rsid w:val="00574CA6"/>
    <w:rsid w:val="00577D8E"/>
    <w:rsid w:val="0058051B"/>
    <w:rsid w:val="005816A0"/>
    <w:rsid w:val="0058384E"/>
    <w:rsid w:val="00590378"/>
    <w:rsid w:val="00591787"/>
    <w:rsid w:val="00596646"/>
    <w:rsid w:val="005A4584"/>
    <w:rsid w:val="005A68FB"/>
    <w:rsid w:val="005A70C4"/>
    <w:rsid w:val="005A7C3A"/>
    <w:rsid w:val="005B0DA8"/>
    <w:rsid w:val="005B2413"/>
    <w:rsid w:val="005B303E"/>
    <w:rsid w:val="005B7D6A"/>
    <w:rsid w:val="005B7E1B"/>
    <w:rsid w:val="005C2F1B"/>
    <w:rsid w:val="005D1439"/>
    <w:rsid w:val="005D4569"/>
    <w:rsid w:val="005D5992"/>
    <w:rsid w:val="005D599B"/>
    <w:rsid w:val="005D7684"/>
    <w:rsid w:val="005E119B"/>
    <w:rsid w:val="005E51A1"/>
    <w:rsid w:val="005E5ADE"/>
    <w:rsid w:val="005E64C8"/>
    <w:rsid w:val="005E7486"/>
    <w:rsid w:val="005F0128"/>
    <w:rsid w:val="005F0B54"/>
    <w:rsid w:val="005F157B"/>
    <w:rsid w:val="005F29C6"/>
    <w:rsid w:val="005F39CD"/>
    <w:rsid w:val="005F5885"/>
    <w:rsid w:val="005F77B3"/>
    <w:rsid w:val="006031E8"/>
    <w:rsid w:val="006048C3"/>
    <w:rsid w:val="0060538B"/>
    <w:rsid w:val="006055BA"/>
    <w:rsid w:val="00606437"/>
    <w:rsid w:val="00606A49"/>
    <w:rsid w:val="00607F1F"/>
    <w:rsid w:val="00611721"/>
    <w:rsid w:val="006126B7"/>
    <w:rsid w:val="00613263"/>
    <w:rsid w:val="006215FE"/>
    <w:rsid w:val="00622A5E"/>
    <w:rsid w:val="00622BBB"/>
    <w:rsid w:val="00623AE1"/>
    <w:rsid w:val="0063246E"/>
    <w:rsid w:val="006337E2"/>
    <w:rsid w:val="00633ED3"/>
    <w:rsid w:val="00634609"/>
    <w:rsid w:val="006348BC"/>
    <w:rsid w:val="00636BCB"/>
    <w:rsid w:val="00636D7C"/>
    <w:rsid w:val="00640839"/>
    <w:rsid w:val="00641FB1"/>
    <w:rsid w:val="00644630"/>
    <w:rsid w:val="00646E38"/>
    <w:rsid w:val="0064777C"/>
    <w:rsid w:val="00657D18"/>
    <w:rsid w:val="0066211A"/>
    <w:rsid w:val="00662D6B"/>
    <w:rsid w:val="00671624"/>
    <w:rsid w:val="00671F55"/>
    <w:rsid w:val="0067345D"/>
    <w:rsid w:val="006750BC"/>
    <w:rsid w:val="00675D65"/>
    <w:rsid w:val="00677CE3"/>
    <w:rsid w:val="0068054C"/>
    <w:rsid w:val="00680859"/>
    <w:rsid w:val="00682855"/>
    <w:rsid w:val="006833A8"/>
    <w:rsid w:val="006847A1"/>
    <w:rsid w:val="00684B96"/>
    <w:rsid w:val="0068735D"/>
    <w:rsid w:val="00694B21"/>
    <w:rsid w:val="006958AC"/>
    <w:rsid w:val="00696245"/>
    <w:rsid w:val="00696560"/>
    <w:rsid w:val="00696C60"/>
    <w:rsid w:val="006A23F7"/>
    <w:rsid w:val="006A4F09"/>
    <w:rsid w:val="006A52F0"/>
    <w:rsid w:val="006B208C"/>
    <w:rsid w:val="006B24F3"/>
    <w:rsid w:val="006B28BA"/>
    <w:rsid w:val="006B3A64"/>
    <w:rsid w:val="006B5B7A"/>
    <w:rsid w:val="006B7F08"/>
    <w:rsid w:val="006C1823"/>
    <w:rsid w:val="006C1F8E"/>
    <w:rsid w:val="006C2C63"/>
    <w:rsid w:val="006C33D6"/>
    <w:rsid w:val="006D0FB1"/>
    <w:rsid w:val="006D68B7"/>
    <w:rsid w:val="006E172D"/>
    <w:rsid w:val="006E1DA1"/>
    <w:rsid w:val="006E20D0"/>
    <w:rsid w:val="006E373D"/>
    <w:rsid w:val="006E5847"/>
    <w:rsid w:val="006F2E83"/>
    <w:rsid w:val="006F3495"/>
    <w:rsid w:val="006F5ADF"/>
    <w:rsid w:val="006F5FCD"/>
    <w:rsid w:val="006F64FF"/>
    <w:rsid w:val="006F7D04"/>
    <w:rsid w:val="00702E59"/>
    <w:rsid w:val="0070721D"/>
    <w:rsid w:val="0071170B"/>
    <w:rsid w:val="007132C2"/>
    <w:rsid w:val="00715C0F"/>
    <w:rsid w:val="00726451"/>
    <w:rsid w:val="00730967"/>
    <w:rsid w:val="007345DC"/>
    <w:rsid w:val="00735A2C"/>
    <w:rsid w:val="0074023B"/>
    <w:rsid w:val="00741AD6"/>
    <w:rsid w:val="00742C99"/>
    <w:rsid w:val="00743300"/>
    <w:rsid w:val="007439E5"/>
    <w:rsid w:val="00746CCF"/>
    <w:rsid w:val="00747D1D"/>
    <w:rsid w:val="00755F7B"/>
    <w:rsid w:val="007608CA"/>
    <w:rsid w:val="00761094"/>
    <w:rsid w:val="00762FB1"/>
    <w:rsid w:val="00763DA4"/>
    <w:rsid w:val="00766222"/>
    <w:rsid w:val="00771D7E"/>
    <w:rsid w:val="00772926"/>
    <w:rsid w:val="00773B27"/>
    <w:rsid w:val="007741A5"/>
    <w:rsid w:val="00775476"/>
    <w:rsid w:val="0078359F"/>
    <w:rsid w:val="00784CB6"/>
    <w:rsid w:val="00784D7E"/>
    <w:rsid w:val="00784F3C"/>
    <w:rsid w:val="00786E07"/>
    <w:rsid w:val="007871B9"/>
    <w:rsid w:val="00790908"/>
    <w:rsid w:val="00790EB6"/>
    <w:rsid w:val="0079183F"/>
    <w:rsid w:val="00792C85"/>
    <w:rsid w:val="00795B7B"/>
    <w:rsid w:val="00795D6E"/>
    <w:rsid w:val="007A2A59"/>
    <w:rsid w:val="007A360A"/>
    <w:rsid w:val="007A3A00"/>
    <w:rsid w:val="007A6813"/>
    <w:rsid w:val="007B2F49"/>
    <w:rsid w:val="007B5DEE"/>
    <w:rsid w:val="007B6DD3"/>
    <w:rsid w:val="007C4BD1"/>
    <w:rsid w:val="007C7FCF"/>
    <w:rsid w:val="007D014A"/>
    <w:rsid w:val="007D134E"/>
    <w:rsid w:val="007D2F8D"/>
    <w:rsid w:val="007D3D34"/>
    <w:rsid w:val="007D6B34"/>
    <w:rsid w:val="007E01D5"/>
    <w:rsid w:val="007E24D4"/>
    <w:rsid w:val="007E6079"/>
    <w:rsid w:val="007F2A0A"/>
    <w:rsid w:val="007F482E"/>
    <w:rsid w:val="007F4FF6"/>
    <w:rsid w:val="007F70DD"/>
    <w:rsid w:val="00801601"/>
    <w:rsid w:val="008120B2"/>
    <w:rsid w:val="00814B2B"/>
    <w:rsid w:val="00814C3E"/>
    <w:rsid w:val="00815D38"/>
    <w:rsid w:val="0081655D"/>
    <w:rsid w:val="00816B72"/>
    <w:rsid w:val="00820134"/>
    <w:rsid w:val="00820A02"/>
    <w:rsid w:val="00821285"/>
    <w:rsid w:val="00826853"/>
    <w:rsid w:val="00826B13"/>
    <w:rsid w:val="008279EC"/>
    <w:rsid w:val="00827C1F"/>
    <w:rsid w:val="00831401"/>
    <w:rsid w:val="008418B0"/>
    <w:rsid w:val="00843BFD"/>
    <w:rsid w:val="008457EE"/>
    <w:rsid w:val="00851238"/>
    <w:rsid w:val="00851522"/>
    <w:rsid w:val="00851819"/>
    <w:rsid w:val="00852813"/>
    <w:rsid w:val="00852FD8"/>
    <w:rsid w:val="00854236"/>
    <w:rsid w:val="008551DB"/>
    <w:rsid w:val="008579F4"/>
    <w:rsid w:val="00867C92"/>
    <w:rsid w:val="008700F5"/>
    <w:rsid w:val="00870AF8"/>
    <w:rsid w:val="00870E11"/>
    <w:rsid w:val="00872A9B"/>
    <w:rsid w:val="00872FDC"/>
    <w:rsid w:val="00874EFB"/>
    <w:rsid w:val="00875B1A"/>
    <w:rsid w:val="00880903"/>
    <w:rsid w:val="00880DC8"/>
    <w:rsid w:val="00881A49"/>
    <w:rsid w:val="0088284F"/>
    <w:rsid w:val="00885253"/>
    <w:rsid w:val="00887666"/>
    <w:rsid w:val="008907C6"/>
    <w:rsid w:val="00892E8E"/>
    <w:rsid w:val="0089509B"/>
    <w:rsid w:val="00897622"/>
    <w:rsid w:val="008A04E5"/>
    <w:rsid w:val="008A1981"/>
    <w:rsid w:val="008A1F49"/>
    <w:rsid w:val="008A3601"/>
    <w:rsid w:val="008A360D"/>
    <w:rsid w:val="008B147D"/>
    <w:rsid w:val="008B1B1F"/>
    <w:rsid w:val="008B2E41"/>
    <w:rsid w:val="008B347C"/>
    <w:rsid w:val="008B3689"/>
    <w:rsid w:val="008B4944"/>
    <w:rsid w:val="008B69F9"/>
    <w:rsid w:val="008C23A9"/>
    <w:rsid w:val="008C2557"/>
    <w:rsid w:val="008C364F"/>
    <w:rsid w:val="008C41AD"/>
    <w:rsid w:val="008C45E2"/>
    <w:rsid w:val="008C63FA"/>
    <w:rsid w:val="008C6D5D"/>
    <w:rsid w:val="008C6F08"/>
    <w:rsid w:val="008D0135"/>
    <w:rsid w:val="008D16C3"/>
    <w:rsid w:val="008D1778"/>
    <w:rsid w:val="008D1B5C"/>
    <w:rsid w:val="008D25F8"/>
    <w:rsid w:val="008E18E0"/>
    <w:rsid w:val="008E1A01"/>
    <w:rsid w:val="008E26EC"/>
    <w:rsid w:val="008E496D"/>
    <w:rsid w:val="008F0BB3"/>
    <w:rsid w:val="008F1CFC"/>
    <w:rsid w:val="008F5F35"/>
    <w:rsid w:val="009021BB"/>
    <w:rsid w:val="00906066"/>
    <w:rsid w:val="00912424"/>
    <w:rsid w:val="00912CA1"/>
    <w:rsid w:val="00913D73"/>
    <w:rsid w:val="0091523C"/>
    <w:rsid w:val="0091544C"/>
    <w:rsid w:val="0092127A"/>
    <w:rsid w:val="00922769"/>
    <w:rsid w:val="00927036"/>
    <w:rsid w:val="0092747F"/>
    <w:rsid w:val="009307F5"/>
    <w:rsid w:val="009336DC"/>
    <w:rsid w:val="0094209F"/>
    <w:rsid w:val="00943815"/>
    <w:rsid w:val="00945EA3"/>
    <w:rsid w:val="00946C90"/>
    <w:rsid w:val="0095482A"/>
    <w:rsid w:val="00955B2F"/>
    <w:rsid w:val="00957646"/>
    <w:rsid w:val="00963661"/>
    <w:rsid w:val="009678EC"/>
    <w:rsid w:val="00967AF4"/>
    <w:rsid w:val="00970674"/>
    <w:rsid w:val="00970A18"/>
    <w:rsid w:val="00970EFE"/>
    <w:rsid w:val="009712A8"/>
    <w:rsid w:val="009729E4"/>
    <w:rsid w:val="00974D7D"/>
    <w:rsid w:val="00977C9D"/>
    <w:rsid w:val="00981714"/>
    <w:rsid w:val="009833AD"/>
    <w:rsid w:val="00986F28"/>
    <w:rsid w:val="00993858"/>
    <w:rsid w:val="009965DD"/>
    <w:rsid w:val="009A205D"/>
    <w:rsid w:val="009A7087"/>
    <w:rsid w:val="009A7B3D"/>
    <w:rsid w:val="009B0F8E"/>
    <w:rsid w:val="009B1491"/>
    <w:rsid w:val="009B260B"/>
    <w:rsid w:val="009B5F36"/>
    <w:rsid w:val="009C3013"/>
    <w:rsid w:val="009C5458"/>
    <w:rsid w:val="009C6E24"/>
    <w:rsid w:val="009D0010"/>
    <w:rsid w:val="009D04C3"/>
    <w:rsid w:val="009D1759"/>
    <w:rsid w:val="009D2F21"/>
    <w:rsid w:val="009D3267"/>
    <w:rsid w:val="009D36C8"/>
    <w:rsid w:val="009D6596"/>
    <w:rsid w:val="009D69E9"/>
    <w:rsid w:val="009D70E9"/>
    <w:rsid w:val="009D7841"/>
    <w:rsid w:val="009D7A5E"/>
    <w:rsid w:val="009E140D"/>
    <w:rsid w:val="009E32C2"/>
    <w:rsid w:val="009F33B1"/>
    <w:rsid w:val="009F4663"/>
    <w:rsid w:val="009F4BF5"/>
    <w:rsid w:val="009F72D8"/>
    <w:rsid w:val="00A03B76"/>
    <w:rsid w:val="00A05ECF"/>
    <w:rsid w:val="00A1093D"/>
    <w:rsid w:val="00A1119C"/>
    <w:rsid w:val="00A111DE"/>
    <w:rsid w:val="00A170CE"/>
    <w:rsid w:val="00A17EC4"/>
    <w:rsid w:val="00A21179"/>
    <w:rsid w:val="00A22753"/>
    <w:rsid w:val="00A23D70"/>
    <w:rsid w:val="00A27024"/>
    <w:rsid w:val="00A40E7D"/>
    <w:rsid w:val="00A4156B"/>
    <w:rsid w:val="00A43CA6"/>
    <w:rsid w:val="00A46AF0"/>
    <w:rsid w:val="00A476C9"/>
    <w:rsid w:val="00A47DF5"/>
    <w:rsid w:val="00A47F77"/>
    <w:rsid w:val="00A5186E"/>
    <w:rsid w:val="00A54BF6"/>
    <w:rsid w:val="00A57259"/>
    <w:rsid w:val="00A60954"/>
    <w:rsid w:val="00A610E8"/>
    <w:rsid w:val="00A61C98"/>
    <w:rsid w:val="00A63B96"/>
    <w:rsid w:val="00A6711A"/>
    <w:rsid w:val="00A67C06"/>
    <w:rsid w:val="00A710F4"/>
    <w:rsid w:val="00A71E58"/>
    <w:rsid w:val="00A73646"/>
    <w:rsid w:val="00A74DEB"/>
    <w:rsid w:val="00A8098E"/>
    <w:rsid w:val="00A832E4"/>
    <w:rsid w:val="00A84F9B"/>
    <w:rsid w:val="00A86460"/>
    <w:rsid w:val="00A947A4"/>
    <w:rsid w:val="00A9604A"/>
    <w:rsid w:val="00A9663E"/>
    <w:rsid w:val="00A96E63"/>
    <w:rsid w:val="00AA067C"/>
    <w:rsid w:val="00AA202C"/>
    <w:rsid w:val="00AA32B9"/>
    <w:rsid w:val="00AA4479"/>
    <w:rsid w:val="00AA4D1F"/>
    <w:rsid w:val="00AA4FC9"/>
    <w:rsid w:val="00AB0B87"/>
    <w:rsid w:val="00AB0EBD"/>
    <w:rsid w:val="00AB10E4"/>
    <w:rsid w:val="00AB2A44"/>
    <w:rsid w:val="00AB2AA0"/>
    <w:rsid w:val="00AB3E35"/>
    <w:rsid w:val="00AB46CE"/>
    <w:rsid w:val="00AB745B"/>
    <w:rsid w:val="00AC0710"/>
    <w:rsid w:val="00AC0B16"/>
    <w:rsid w:val="00AC1B8F"/>
    <w:rsid w:val="00AC2234"/>
    <w:rsid w:val="00AD198C"/>
    <w:rsid w:val="00AD1E19"/>
    <w:rsid w:val="00AD2DF6"/>
    <w:rsid w:val="00AD47E5"/>
    <w:rsid w:val="00AD4AFC"/>
    <w:rsid w:val="00AD55F5"/>
    <w:rsid w:val="00AD61E6"/>
    <w:rsid w:val="00AD6759"/>
    <w:rsid w:val="00AD7C25"/>
    <w:rsid w:val="00AE0F7D"/>
    <w:rsid w:val="00AE218B"/>
    <w:rsid w:val="00AE2C87"/>
    <w:rsid w:val="00AE5D16"/>
    <w:rsid w:val="00AE7847"/>
    <w:rsid w:val="00AF0821"/>
    <w:rsid w:val="00AF2EB5"/>
    <w:rsid w:val="00B1009A"/>
    <w:rsid w:val="00B11594"/>
    <w:rsid w:val="00B15414"/>
    <w:rsid w:val="00B15BD2"/>
    <w:rsid w:val="00B1654F"/>
    <w:rsid w:val="00B1679D"/>
    <w:rsid w:val="00B16CE8"/>
    <w:rsid w:val="00B171AE"/>
    <w:rsid w:val="00B20344"/>
    <w:rsid w:val="00B21C03"/>
    <w:rsid w:val="00B21F1F"/>
    <w:rsid w:val="00B23186"/>
    <w:rsid w:val="00B26160"/>
    <w:rsid w:val="00B30BCB"/>
    <w:rsid w:val="00B3101E"/>
    <w:rsid w:val="00B40CC3"/>
    <w:rsid w:val="00B431ED"/>
    <w:rsid w:val="00B44476"/>
    <w:rsid w:val="00B44910"/>
    <w:rsid w:val="00B45C35"/>
    <w:rsid w:val="00B47A3D"/>
    <w:rsid w:val="00B553FB"/>
    <w:rsid w:val="00B616D4"/>
    <w:rsid w:val="00B63AC7"/>
    <w:rsid w:val="00B65A86"/>
    <w:rsid w:val="00B66E08"/>
    <w:rsid w:val="00B7243D"/>
    <w:rsid w:val="00B743CA"/>
    <w:rsid w:val="00B751F7"/>
    <w:rsid w:val="00B753AF"/>
    <w:rsid w:val="00B80694"/>
    <w:rsid w:val="00B82075"/>
    <w:rsid w:val="00B825CA"/>
    <w:rsid w:val="00B83B67"/>
    <w:rsid w:val="00B8563A"/>
    <w:rsid w:val="00B86032"/>
    <w:rsid w:val="00B903A7"/>
    <w:rsid w:val="00B90502"/>
    <w:rsid w:val="00B9149B"/>
    <w:rsid w:val="00B92662"/>
    <w:rsid w:val="00B94EBD"/>
    <w:rsid w:val="00B95AAF"/>
    <w:rsid w:val="00BA195E"/>
    <w:rsid w:val="00BA2BF0"/>
    <w:rsid w:val="00BA6C67"/>
    <w:rsid w:val="00BB0B47"/>
    <w:rsid w:val="00BB3015"/>
    <w:rsid w:val="00BB399F"/>
    <w:rsid w:val="00BB77B8"/>
    <w:rsid w:val="00BC0F8C"/>
    <w:rsid w:val="00BC26A4"/>
    <w:rsid w:val="00BC35DF"/>
    <w:rsid w:val="00BE3050"/>
    <w:rsid w:val="00BE4925"/>
    <w:rsid w:val="00BE573A"/>
    <w:rsid w:val="00BE6221"/>
    <w:rsid w:val="00BF13A4"/>
    <w:rsid w:val="00BF1D12"/>
    <w:rsid w:val="00BF29C6"/>
    <w:rsid w:val="00BF3434"/>
    <w:rsid w:val="00C058E9"/>
    <w:rsid w:val="00C06F1A"/>
    <w:rsid w:val="00C06F68"/>
    <w:rsid w:val="00C1181C"/>
    <w:rsid w:val="00C11BF5"/>
    <w:rsid w:val="00C1287E"/>
    <w:rsid w:val="00C165AC"/>
    <w:rsid w:val="00C16FCF"/>
    <w:rsid w:val="00C2051E"/>
    <w:rsid w:val="00C21224"/>
    <w:rsid w:val="00C2224A"/>
    <w:rsid w:val="00C22E99"/>
    <w:rsid w:val="00C2414A"/>
    <w:rsid w:val="00C24C9D"/>
    <w:rsid w:val="00C2583D"/>
    <w:rsid w:val="00C273AF"/>
    <w:rsid w:val="00C30489"/>
    <w:rsid w:val="00C32EE1"/>
    <w:rsid w:val="00C3389C"/>
    <w:rsid w:val="00C358B8"/>
    <w:rsid w:val="00C41ADD"/>
    <w:rsid w:val="00C421DF"/>
    <w:rsid w:val="00C46ADF"/>
    <w:rsid w:val="00C50DB6"/>
    <w:rsid w:val="00C5253D"/>
    <w:rsid w:val="00C55274"/>
    <w:rsid w:val="00C5658A"/>
    <w:rsid w:val="00C57A77"/>
    <w:rsid w:val="00C63476"/>
    <w:rsid w:val="00C65710"/>
    <w:rsid w:val="00C6624E"/>
    <w:rsid w:val="00C67C9B"/>
    <w:rsid w:val="00C7171F"/>
    <w:rsid w:val="00C71EE8"/>
    <w:rsid w:val="00C74B11"/>
    <w:rsid w:val="00C77EB1"/>
    <w:rsid w:val="00C8420C"/>
    <w:rsid w:val="00C8433A"/>
    <w:rsid w:val="00C8476A"/>
    <w:rsid w:val="00C870EF"/>
    <w:rsid w:val="00C90FF5"/>
    <w:rsid w:val="00C91339"/>
    <w:rsid w:val="00C9219F"/>
    <w:rsid w:val="00C931B9"/>
    <w:rsid w:val="00C93C9E"/>
    <w:rsid w:val="00C95479"/>
    <w:rsid w:val="00C9642C"/>
    <w:rsid w:val="00C96BC4"/>
    <w:rsid w:val="00CA3F57"/>
    <w:rsid w:val="00CA408F"/>
    <w:rsid w:val="00CA6302"/>
    <w:rsid w:val="00CA7A14"/>
    <w:rsid w:val="00CB3279"/>
    <w:rsid w:val="00CB46ED"/>
    <w:rsid w:val="00CB7429"/>
    <w:rsid w:val="00CB7462"/>
    <w:rsid w:val="00CC0B57"/>
    <w:rsid w:val="00CC0BA7"/>
    <w:rsid w:val="00CC0EDD"/>
    <w:rsid w:val="00CC43D3"/>
    <w:rsid w:val="00CC51EB"/>
    <w:rsid w:val="00CC5967"/>
    <w:rsid w:val="00CD0118"/>
    <w:rsid w:val="00CD5AA1"/>
    <w:rsid w:val="00CE02D2"/>
    <w:rsid w:val="00CE0425"/>
    <w:rsid w:val="00CE0ED3"/>
    <w:rsid w:val="00CE40B1"/>
    <w:rsid w:val="00CE6FA7"/>
    <w:rsid w:val="00CF2E8E"/>
    <w:rsid w:val="00CF36B5"/>
    <w:rsid w:val="00CF39BF"/>
    <w:rsid w:val="00CF69F0"/>
    <w:rsid w:val="00D0015C"/>
    <w:rsid w:val="00D0127C"/>
    <w:rsid w:val="00D022E7"/>
    <w:rsid w:val="00D027F6"/>
    <w:rsid w:val="00D02CC4"/>
    <w:rsid w:val="00D045E1"/>
    <w:rsid w:val="00D04FF0"/>
    <w:rsid w:val="00D05446"/>
    <w:rsid w:val="00D16C87"/>
    <w:rsid w:val="00D17A44"/>
    <w:rsid w:val="00D2118C"/>
    <w:rsid w:val="00D21371"/>
    <w:rsid w:val="00D221C5"/>
    <w:rsid w:val="00D24268"/>
    <w:rsid w:val="00D244F9"/>
    <w:rsid w:val="00D2514A"/>
    <w:rsid w:val="00D315AB"/>
    <w:rsid w:val="00D31B45"/>
    <w:rsid w:val="00D4029B"/>
    <w:rsid w:val="00D41482"/>
    <w:rsid w:val="00D434B1"/>
    <w:rsid w:val="00D44BA3"/>
    <w:rsid w:val="00D46B50"/>
    <w:rsid w:val="00D53554"/>
    <w:rsid w:val="00D55230"/>
    <w:rsid w:val="00D5529E"/>
    <w:rsid w:val="00D55CEF"/>
    <w:rsid w:val="00D605C2"/>
    <w:rsid w:val="00D60DFC"/>
    <w:rsid w:val="00D661B6"/>
    <w:rsid w:val="00D6765F"/>
    <w:rsid w:val="00D7031D"/>
    <w:rsid w:val="00D70C62"/>
    <w:rsid w:val="00D71C6A"/>
    <w:rsid w:val="00D72FB9"/>
    <w:rsid w:val="00D7597A"/>
    <w:rsid w:val="00D766AD"/>
    <w:rsid w:val="00D769DC"/>
    <w:rsid w:val="00D7720B"/>
    <w:rsid w:val="00D774FF"/>
    <w:rsid w:val="00D811D6"/>
    <w:rsid w:val="00D81451"/>
    <w:rsid w:val="00D848CE"/>
    <w:rsid w:val="00D90763"/>
    <w:rsid w:val="00D9151A"/>
    <w:rsid w:val="00D93E5D"/>
    <w:rsid w:val="00D94ECE"/>
    <w:rsid w:val="00D971E8"/>
    <w:rsid w:val="00D975F6"/>
    <w:rsid w:val="00DA0466"/>
    <w:rsid w:val="00DA0935"/>
    <w:rsid w:val="00DA1C38"/>
    <w:rsid w:val="00DA5079"/>
    <w:rsid w:val="00DB1FBD"/>
    <w:rsid w:val="00DB42CD"/>
    <w:rsid w:val="00DB678C"/>
    <w:rsid w:val="00DC0C1D"/>
    <w:rsid w:val="00DC1F21"/>
    <w:rsid w:val="00DC2C07"/>
    <w:rsid w:val="00DC5330"/>
    <w:rsid w:val="00DD0910"/>
    <w:rsid w:val="00DD266B"/>
    <w:rsid w:val="00DD35F3"/>
    <w:rsid w:val="00DD5063"/>
    <w:rsid w:val="00DD6A04"/>
    <w:rsid w:val="00DD7D0D"/>
    <w:rsid w:val="00DE04F5"/>
    <w:rsid w:val="00DE1224"/>
    <w:rsid w:val="00DE37ED"/>
    <w:rsid w:val="00DE47A1"/>
    <w:rsid w:val="00DE4A9F"/>
    <w:rsid w:val="00DE503A"/>
    <w:rsid w:val="00DE7555"/>
    <w:rsid w:val="00DE78D9"/>
    <w:rsid w:val="00DF2F07"/>
    <w:rsid w:val="00DF4D81"/>
    <w:rsid w:val="00DF5E3B"/>
    <w:rsid w:val="00DF67C0"/>
    <w:rsid w:val="00E06D4A"/>
    <w:rsid w:val="00E07A68"/>
    <w:rsid w:val="00E11EB1"/>
    <w:rsid w:val="00E12BAB"/>
    <w:rsid w:val="00E15F7D"/>
    <w:rsid w:val="00E1747E"/>
    <w:rsid w:val="00E2259A"/>
    <w:rsid w:val="00E22858"/>
    <w:rsid w:val="00E24396"/>
    <w:rsid w:val="00E2461B"/>
    <w:rsid w:val="00E30668"/>
    <w:rsid w:val="00E3667F"/>
    <w:rsid w:val="00E43CCC"/>
    <w:rsid w:val="00E5064D"/>
    <w:rsid w:val="00E524D9"/>
    <w:rsid w:val="00E53587"/>
    <w:rsid w:val="00E566A9"/>
    <w:rsid w:val="00E649F2"/>
    <w:rsid w:val="00E67291"/>
    <w:rsid w:val="00E67414"/>
    <w:rsid w:val="00E67C0C"/>
    <w:rsid w:val="00E67C1B"/>
    <w:rsid w:val="00E67EEE"/>
    <w:rsid w:val="00E717DA"/>
    <w:rsid w:val="00E73016"/>
    <w:rsid w:val="00E73CF1"/>
    <w:rsid w:val="00E7540B"/>
    <w:rsid w:val="00E82498"/>
    <w:rsid w:val="00E84FE8"/>
    <w:rsid w:val="00E93668"/>
    <w:rsid w:val="00EA2E00"/>
    <w:rsid w:val="00EA6B43"/>
    <w:rsid w:val="00EB5AE9"/>
    <w:rsid w:val="00EB6CE2"/>
    <w:rsid w:val="00EC1B15"/>
    <w:rsid w:val="00EC219A"/>
    <w:rsid w:val="00EC2227"/>
    <w:rsid w:val="00EC2D04"/>
    <w:rsid w:val="00EC5DC2"/>
    <w:rsid w:val="00EC791B"/>
    <w:rsid w:val="00ED282E"/>
    <w:rsid w:val="00ED2C56"/>
    <w:rsid w:val="00ED307C"/>
    <w:rsid w:val="00ED4FB9"/>
    <w:rsid w:val="00EE2A12"/>
    <w:rsid w:val="00EE3E2A"/>
    <w:rsid w:val="00EE698B"/>
    <w:rsid w:val="00EF37E7"/>
    <w:rsid w:val="00EF7635"/>
    <w:rsid w:val="00F05BD7"/>
    <w:rsid w:val="00F064D9"/>
    <w:rsid w:val="00F07B54"/>
    <w:rsid w:val="00F1703D"/>
    <w:rsid w:val="00F260BE"/>
    <w:rsid w:val="00F34417"/>
    <w:rsid w:val="00F417E8"/>
    <w:rsid w:val="00F5079D"/>
    <w:rsid w:val="00F50CB1"/>
    <w:rsid w:val="00F6009E"/>
    <w:rsid w:val="00F6113C"/>
    <w:rsid w:val="00F64436"/>
    <w:rsid w:val="00F65D3F"/>
    <w:rsid w:val="00F66094"/>
    <w:rsid w:val="00F71AC1"/>
    <w:rsid w:val="00F72461"/>
    <w:rsid w:val="00F7529D"/>
    <w:rsid w:val="00F7535B"/>
    <w:rsid w:val="00F851FC"/>
    <w:rsid w:val="00F86C03"/>
    <w:rsid w:val="00F86F44"/>
    <w:rsid w:val="00F925B0"/>
    <w:rsid w:val="00F93597"/>
    <w:rsid w:val="00F947D6"/>
    <w:rsid w:val="00FA0183"/>
    <w:rsid w:val="00FA136A"/>
    <w:rsid w:val="00FA144C"/>
    <w:rsid w:val="00FA15BE"/>
    <w:rsid w:val="00FA2F4B"/>
    <w:rsid w:val="00FA742B"/>
    <w:rsid w:val="00FA795A"/>
    <w:rsid w:val="00FA7C7C"/>
    <w:rsid w:val="00FB364E"/>
    <w:rsid w:val="00FB4867"/>
    <w:rsid w:val="00FB4BC4"/>
    <w:rsid w:val="00FB5F0B"/>
    <w:rsid w:val="00FC07CC"/>
    <w:rsid w:val="00FC0EE5"/>
    <w:rsid w:val="00FC3D70"/>
    <w:rsid w:val="00FC60A5"/>
    <w:rsid w:val="00FD0369"/>
    <w:rsid w:val="00FD0FC2"/>
    <w:rsid w:val="00FD28CE"/>
    <w:rsid w:val="00FD4381"/>
    <w:rsid w:val="00FD7F26"/>
    <w:rsid w:val="00FD7F92"/>
    <w:rsid w:val="00FE37CA"/>
    <w:rsid w:val="00FE3A30"/>
    <w:rsid w:val="00FE55DF"/>
    <w:rsid w:val="00FE5B5F"/>
    <w:rsid w:val="00FE5D4C"/>
    <w:rsid w:val="00FE5FBF"/>
    <w:rsid w:val="00FE749E"/>
    <w:rsid w:val="00FF33F8"/>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C92"/>
    <w:rPr>
      <w:rFonts w:ascii="Calibri" w:eastAsia="Calibri" w:hAnsi="Calibri" w:cs="Times New Roman"/>
    </w:rPr>
  </w:style>
  <w:style w:type="paragraph" w:styleId="Heading1">
    <w:name w:val="heading 1"/>
    <w:basedOn w:val="Normal"/>
    <w:next w:val="Normal"/>
    <w:link w:val="Heading1Char"/>
    <w:uiPriority w:val="9"/>
    <w:qFormat/>
    <w:rsid w:val="00292A11"/>
    <w:pPr>
      <w:keepNext/>
      <w:spacing w:after="0" w:line="240" w:lineRule="auto"/>
      <w:outlineLvl w:val="0"/>
    </w:pPr>
    <w:rPr>
      <w:rFonts w:ascii="Times New Roman" w:eastAsia="Times New Roman" w:hAnsi="Times New Roman"/>
      <w:i/>
      <w:iCs/>
      <w:sz w:val="24"/>
      <w:szCs w:val="24"/>
      <w:lang w:val="en-GB"/>
    </w:rPr>
  </w:style>
  <w:style w:type="paragraph" w:styleId="Heading2">
    <w:name w:val="heading 2"/>
    <w:basedOn w:val="Normal"/>
    <w:next w:val="Normal"/>
    <w:link w:val="Heading2Char"/>
    <w:uiPriority w:val="9"/>
    <w:qFormat/>
    <w:rsid w:val="00292A11"/>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11"/>
    <w:rPr>
      <w:rFonts w:ascii="Times New Roman" w:eastAsia="Times New Roman" w:hAnsi="Times New Roman" w:cs="Times New Roman"/>
      <w:i/>
      <w:iCs/>
      <w:sz w:val="24"/>
      <w:szCs w:val="24"/>
      <w:lang w:val="en-GB"/>
    </w:rPr>
  </w:style>
  <w:style w:type="character" w:customStyle="1" w:styleId="Heading2Char">
    <w:name w:val="Heading 2 Char"/>
    <w:basedOn w:val="DefaultParagraphFont"/>
    <w:link w:val="Heading2"/>
    <w:uiPriority w:val="9"/>
    <w:rsid w:val="00292A11"/>
    <w:rPr>
      <w:rFonts w:ascii="Arial" w:eastAsia="Times New Roman" w:hAnsi="Arial" w:cs="Arial"/>
      <w:b/>
      <w:bCs/>
      <w:i/>
      <w:iCs/>
      <w:sz w:val="28"/>
      <w:szCs w:val="28"/>
      <w:lang w:val="ru-RU" w:eastAsia="ru-RU"/>
    </w:rPr>
  </w:style>
  <w:style w:type="paragraph" w:styleId="BodyText">
    <w:name w:val="Body Text"/>
    <w:basedOn w:val="Normal"/>
    <w:link w:val="BodyTextChar"/>
    <w:rsid w:val="00867C92"/>
    <w:pPr>
      <w:spacing w:after="0" w:line="240" w:lineRule="auto"/>
      <w:jc w:val="both"/>
    </w:pPr>
    <w:rPr>
      <w:rFonts w:ascii="LitNusx" w:eastAsia="Times New Roman" w:hAnsi="LitNusx"/>
      <w:sz w:val="28"/>
      <w:szCs w:val="20"/>
    </w:rPr>
  </w:style>
  <w:style w:type="character" w:customStyle="1" w:styleId="BodyTextChar">
    <w:name w:val="Body Text Char"/>
    <w:basedOn w:val="DefaultParagraphFont"/>
    <w:link w:val="BodyText"/>
    <w:rsid w:val="00867C92"/>
    <w:rPr>
      <w:rFonts w:ascii="LitNusx" w:eastAsia="Times New Roman" w:hAnsi="LitNusx" w:cs="Times New Roman"/>
      <w:sz w:val="28"/>
      <w:szCs w:val="20"/>
    </w:rPr>
  </w:style>
  <w:style w:type="paragraph" w:styleId="Footer">
    <w:name w:val="footer"/>
    <w:basedOn w:val="Normal"/>
    <w:link w:val="FooterChar"/>
    <w:uiPriority w:val="99"/>
    <w:unhideWhenUsed/>
    <w:rsid w:val="00867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C92"/>
    <w:rPr>
      <w:rFonts w:ascii="Calibri" w:eastAsia="Calibri" w:hAnsi="Calibri" w:cs="Times New Roman"/>
    </w:rPr>
  </w:style>
  <w:style w:type="paragraph" w:styleId="BalloonText">
    <w:name w:val="Balloon Text"/>
    <w:basedOn w:val="Normal"/>
    <w:link w:val="BalloonTextChar"/>
    <w:uiPriority w:val="99"/>
    <w:semiHidden/>
    <w:unhideWhenUsed/>
    <w:rsid w:val="00867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C92"/>
    <w:rPr>
      <w:rFonts w:ascii="Tahoma" w:eastAsia="Calibri" w:hAnsi="Tahoma" w:cs="Tahoma"/>
      <w:sz w:val="16"/>
      <w:szCs w:val="16"/>
    </w:rPr>
  </w:style>
  <w:style w:type="character" w:styleId="Hyperlink">
    <w:name w:val="Hyperlink"/>
    <w:basedOn w:val="DefaultParagraphFont"/>
    <w:uiPriority w:val="99"/>
    <w:unhideWhenUsed/>
    <w:rsid w:val="00870E11"/>
    <w:rPr>
      <w:color w:val="0000FF"/>
      <w:u w:val="single"/>
    </w:rPr>
  </w:style>
  <w:style w:type="character" w:styleId="FollowedHyperlink">
    <w:name w:val="FollowedHyperlink"/>
    <w:basedOn w:val="DefaultParagraphFont"/>
    <w:uiPriority w:val="99"/>
    <w:semiHidden/>
    <w:unhideWhenUsed/>
    <w:rsid w:val="00870E11"/>
    <w:rPr>
      <w:color w:val="800080"/>
      <w:u w:val="single"/>
    </w:rPr>
  </w:style>
  <w:style w:type="paragraph" w:customStyle="1" w:styleId="xl68">
    <w:name w:val="xl68"/>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69">
    <w:name w:val="xl69"/>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0">
    <w:name w:val="xl70"/>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1">
    <w:name w:val="xl71"/>
    <w:basedOn w:val="Normal"/>
    <w:rsid w:val="00870E11"/>
    <w:pPr>
      <w:pBdr>
        <w:left w:val="single" w:sz="4" w:space="9"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color w:val="2C2C90"/>
      <w:sz w:val="24"/>
      <w:szCs w:val="24"/>
    </w:rPr>
  </w:style>
  <w:style w:type="paragraph" w:customStyle="1" w:styleId="xl72">
    <w:name w:val="xl72"/>
    <w:basedOn w:val="Normal"/>
    <w:rsid w:val="00870E11"/>
    <w:pPr>
      <w:pBdr>
        <w:left w:val="single" w:sz="4" w:space="18" w:color="D3D3D3"/>
        <w:right w:val="single" w:sz="4" w:space="0" w:color="D3D3D3"/>
      </w:pBdr>
      <w:spacing w:before="100" w:beforeAutospacing="1" w:after="100" w:afterAutospacing="1" w:line="240" w:lineRule="auto"/>
      <w:ind w:firstLineChars="200" w:firstLine="200"/>
      <w:textAlignment w:val="center"/>
    </w:pPr>
    <w:rPr>
      <w:rFonts w:ascii="Sylfaen" w:eastAsia="Times New Roman" w:hAnsi="Sylfaen"/>
      <w:color w:val="86008A"/>
      <w:sz w:val="24"/>
      <w:szCs w:val="24"/>
    </w:rPr>
  </w:style>
  <w:style w:type="paragraph" w:customStyle="1" w:styleId="xl73">
    <w:name w:val="xl73"/>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74">
    <w:name w:val="xl74"/>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75">
    <w:name w:val="xl75"/>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6">
    <w:name w:val="xl76"/>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7">
    <w:name w:val="xl77"/>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8">
    <w:name w:val="xl78"/>
    <w:basedOn w:val="Normal"/>
    <w:rsid w:val="00870E11"/>
    <w:pPr>
      <w:pBdr>
        <w:left w:val="single" w:sz="4" w:space="18" w:color="D3D3D3"/>
        <w:right w:val="single" w:sz="4" w:space="0" w:color="D3D3D3"/>
      </w:pBdr>
      <w:shd w:val="clear" w:color="000000" w:fill="FFFF00"/>
      <w:spacing w:before="100" w:beforeAutospacing="1" w:after="100" w:afterAutospacing="1" w:line="240" w:lineRule="auto"/>
      <w:ind w:firstLineChars="200" w:firstLine="200"/>
      <w:textAlignment w:val="center"/>
    </w:pPr>
    <w:rPr>
      <w:rFonts w:ascii="Sylfaen" w:eastAsia="Times New Roman" w:hAnsi="Sylfaen"/>
      <w:color w:val="86008A"/>
      <w:sz w:val="24"/>
      <w:szCs w:val="24"/>
    </w:rPr>
  </w:style>
  <w:style w:type="paragraph" w:customStyle="1" w:styleId="xl79">
    <w:name w:val="xl79"/>
    <w:basedOn w:val="Normal"/>
    <w:rsid w:val="00870E11"/>
    <w:pPr>
      <w:pBdr>
        <w:left w:val="single" w:sz="4" w:space="27" w:color="D3D3D3"/>
        <w:right w:val="single" w:sz="4" w:space="0" w:color="D3D3D3"/>
      </w:pBdr>
      <w:shd w:val="clear" w:color="000000" w:fill="FFFF00"/>
      <w:spacing w:before="100" w:beforeAutospacing="1" w:after="100" w:afterAutospacing="1" w:line="240" w:lineRule="auto"/>
      <w:ind w:firstLineChars="300" w:firstLine="300"/>
      <w:textAlignment w:val="center"/>
    </w:pPr>
    <w:rPr>
      <w:rFonts w:ascii="Sylfaen" w:eastAsia="Times New Roman" w:hAnsi="Sylfaen"/>
      <w:color w:val="8A3A0C"/>
      <w:sz w:val="24"/>
      <w:szCs w:val="24"/>
    </w:rPr>
  </w:style>
  <w:style w:type="paragraph" w:customStyle="1" w:styleId="xl80">
    <w:name w:val="xl80"/>
    <w:basedOn w:val="Normal"/>
    <w:rsid w:val="00870E11"/>
    <w:pPr>
      <w:pBdr>
        <w:left w:val="single" w:sz="4" w:space="9" w:color="D3D3D3"/>
        <w:right w:val="single" w:sz="4" w:space="0" w:color="D3D3D3"/>
      </w:pBdr>
      <w:shd w:val="clear" w:color="000000" w:fill="FFFF00"/>
      <w:spacing w:before="100" w:beforeAutospacing="1" w:after="100" w:afterAutospacing="1" w:line="240" w:lineRule="auto"/>
      <w:ind w:firstLineChars="100" w:firstLine="100"/>
      <w:textAlignment w:val="center"/>
    </w:pPr>
    <w:rPr>
      <w:rFonts w:ascii="Sylfaen" w:eastAsia="Times New Roman" w:hAnsi="Sylfaen"/>
      <w:color w:val="2C2C90"/>
      <w:sz w:val="24"/>
      <w:szCs w:val="24"/>
    </w:rPr>
  </w:style>
  <w:style w:type="paragraph" w:customStyle="1" w:styleId="xl81">
    <w:name w:val="xl81"/>
    <w:basedOn w:val="Normal"/>
    <w:rsid w:val="00870E1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82">
    <w:name w:val="xl82"/>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83">
    <w:name w:val="xl83"/>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84">
    <w:name w:val="xl84"/>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85">
    <w:name w:val="xl85"/>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86">
    <w:name w:val="xl86"/>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A3A0C"/>
      <w:sz w:val="24"/>
      <w:szCs w:val="24"/>
    </w:rPr>
  </w:style>
  <w:style w:type="paragraph" w:customStyle="1" w:styleId="xl87">
    <w:name w:val="xl87"/>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88">
    <w:name w:val="xl88"/>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89">
    <w:name w:val="xl89"/>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90">
    <w:name w:val="xl90"/>
    <w:basedOn w:val="Normal"/>
    <w:rsid w:val="00870E11"/>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1">
    <w:name w:val="xl91"/>
    <w:basedOn w:val="Normal"/>
    <w:rsid w:val="00870E11"/>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2">
    <w:name w:val="xl92"/>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93">
    <w:name w:val="xl93"/>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94">
    <w:name w:val="xl94"/>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95">
    <w:name w:val="xl95"/>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96">
    <w:name w:val="xl96"/>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97">
    <w:name w:val="xl97"/>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98">
    <w:name w:val="xl98"/>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A3A0C"/>
      <w:sz w:val="24"/>
      <w:szCs w:val="24"/>
    </w:rPr>
  </w:style>
  <w:style w:type="paragraph" w:customStyle="1" w:styleId="xl99">
    <w:name w:val="xl99"/>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100">
    <w:name w:val="xl100"/>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1">
    <w:name w:val="xl101"/>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2">
    <w:name w:val="xl102"/>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3">
    <w:name w:val="xl103"/>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4">
    <w:name w:val="xl104"/>
    <w:basedOn w:val="Normal"/>
    <w:rsid w:val="00870E11"/>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105">
    <w:name w:val="xl105"/>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6">
    <w:name w:val="xl106"/>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7">
    <w:name w:val="xl107"/>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8">
    <w:name w:val="xl108"/>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9">
    <w:name w:val="xl109"/>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0">
    <w:name w:val="xl110"/>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1">
    <w:name w:val="xl111"/>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2">
    <w:name w:val="xl112"/>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3">
    <w:name w:val="xl113"/>
    <w:basedOn w:val="Normal"/>
    <w:rsid w:val="00870E1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65">
    <w:name w:val="xl65"/>
    <w:basedOn w:val="Normal"/>
    <w:rsid w:val="005B2413"/>
    <w:pPr>
      <w:spacing w:before="100" w:beforeAutospacing="1" w:after="100" w:afterAutospacing="1" w:line="240" w:lineRule="auto"/>
    </w:pPr>
    <w:rPr>
      <w:rFonts w:ascii="Sylfaen" w:eastAsia="Times New Roman" w:hAnsi="Sylfaen"/>
      <w:sz w:val="24"/>
      <w:szCs w:val="24"/>
    </w:rPr>
  </w:style>
  <w:style w:type="paragraph" w:customStyle="1" w:styleId="xl66">
    <w:name w:val="xl66"/>
    <w:basedOn w:val="Normal"/>
    <w:rsid w:val="005B2413"/>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sz w:val="24"/>
      <w:szCs w:val="24"/>
    </w:rPr>
  </w:style>
  <w:style w:type="paragraph" w:customStyle="1" w:styleId="xl67">
    <w:name w:val="xl67"/>
    <w:basedOn w:val="Normal"/>
    <w:rsid w:val="005B2413"/>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b/>
      <w:bCs/>
      <w:sz w:val="24"/>
      <w:szCs w:val="24"/>
    </w:rPr>
  </w:style>
  <w:style w:type="paragraph" w:styleId="PlainText">
    <w:name w:val="Plain Text"/>
    <w:basedOn w:val="Normal"/>
    <w:link w:val="PlainTextChar"/>
    <w:uiPriority w:val="99"/>
    <w:rsid w:val="00292A11"/>
    <w:pPr>
      <w:spacing w:after="0" w:line="240" w:lineRule="auto"/>
    </w:pPr>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uiPriority w:val="99"/>
    <w:rsid w:val="00292A11"/>
    <w:rPr>
      <w:rFonts w:ascii="Courier New" w:eastAsia="Times New Roman" w:hAnsi="Courier New" w:cs="Courier New"/>
      <w:sz w:val="20"/>
      <w:szCs w:val="20"/>
      <w:lang w:val="ru-RU" w:eastAsia="ru-RU"/>
    </w:rPr>
  </w:style>
  <w:style w:type="paragraph" w:styleId="ListParagraph">
    <w:name w:val="List Paragraph"/>
    <w:basedOn w:val="Normal"/>
    <w:uiPriority w:val="34"/>
    <w:qFormat/>
    <w:rsid w:val="00292A11"/>
    <w:pPr>
      <w:spacing w:after="0" w:line="240" w:lineRule="auto"/>
      <w:ind w:left="720"/>
    </w:pPr>
    <w:rPr>
      <w:rFonts w:ascii="Times New Roman" w:eastAsia="Times New Roman" w:hAnsi="Times New Roman"/>
      <w:sz w:val="24"/>
      <w:szCs w:val="24"/>
      <w:lang w:val="ru-RU" w:eastAsia="ru-RU"/>
    </w:rPr>
  </w:style>
  <w:style w:type="paragraph" w:customStyle="1" w:styleId="Normal0">
    <w:name w:val="[Normal]"/>
    <w:uiPriority w:val="99"/>
    <w:rsid w:val="00292A11"/>
    <w:pPr>
      <w:spacing w:after="0" w:line="240" w:lineRule="auto"/>
    </w:pPr>
    <w:rPr>
      <w:rFonts w:ascii="Arial" w:eastAsia="Arial" w:hAnsi="Arial" w:cs="Times New Roman"/>
      <w:sz w:val="24"/>
      <w:szCs w:val="20"/>
      <w:lang w:val="ka-GE" w:eastAsia="ka-GE"/>
    </w:rPr>
  </w:style>
  <w:style w:type="character" w:styleId="IntenseEmphasis">
    <w:name w:val="Intense Emphasis"/>
    <w:basedOn w:val="DefaultParagraphFont"/>
    <w:qFormat/>
    <w:rsid w:val="00292A11"/>
    <w:rPr>
      <w:b/>
      <w:bCs/>
      <w:i/>
      <w:iCs/>
      <w:color w:val="4F81BD"/>
    </w:rPr>
  </w:style>
  <w:style w:type="paragraph" w:styleId="NormalWeb">
    <w:name w:val="Normal (Web)"/>
    <w:basedOn w:val="Normal"/>
    <w:uiPriority w:val="99"/>
    <w:rsid w:val="00292A1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style-span">
    <w:name w:val="apple-style-span"/>
    <w:basedOn w:val="DefaultParagraphFont"/>
    <w:rsid w:val="00292A11"/>
  </w:style>
  <w:style w:type="paragraph" w:styleId="Header">
    <w:name w:val="header"/>
    <w:basedOn w:val="Normal"/>
    <w:link w:val="HeaderChar"/>
    <w:uiPriority w:val="99"/>
    <w:unhideWhenUsed/>
    <w:rsid w:val="00292A11"/>
    <w:pPr>
      <w:tabs>
        <w:tab w:val="center" w:pos="4680"/>
        <w:tab w:val="right" w:pos="9360"/>
      </w:tabs>
      <w:spacing w:after="0" w:line="240" w:lineRule="auto"/>
      <w:jc w:val="center"/>
    </w:pPr>
    <w:rPr>
      <w:rFonts w:asciiTheme="minorHAnsi" w:eastAsiaTheme="minorEastAsia" w:hAnsiTheme="minorHAnsi" w:cstheme="minorBidi"/>
      <w:lang w:val="pt-BR"/>
    </w:rPr>
  </w:style>
  <w:style w:type="character" w:customStyle="1" w:styleId="HeaderChar">
    <w:name w:val="Header Char"/>
    <w:basedOn w:val="DefaultParagraphFont"/>
    <w:link w:val="Header"/>
    <w:uiPriority w:val="99"/>
    <w:rsid w:val="00292A11"/>
    <w:rPr>
      <w:rFonts w:eastAsiaTheme="minorEastAsia"/>
      <w:lang w:val="pt-BR"/>
    </w:rPr>
  </w:style>
  <w:style w:type="paragraph" w:customStyle="1" w:styleId="Default">
    <w:name w:val="Default"/>
    <w:rsid w:val="00292A11"/>
    <w:pPr>
      <w:autoSpaceDE w:val="0"/>
      <w:autoSpaceDN w:val="0"/>
      <w:adjustRightInd w:val="0"/>
      <w:spacing w:after="0" w:line="240" w:lineRule="auto"/>
    </w:pPr>
    <w:rPr>
      <w:rFonts w:ascii="Sylfaen" w:eastAsia="Calibri" w:hAnsi="Sylfaen" w:cs="Sylfaen"/>
      <w:color w:val="000000"/>
      <w:sz w:val="24"/>
      <w:szCs w:val="24"/>
    </w:rPr>
  </w:style>
  <w:style w:type="paragraph" w:styleId="Subtitle">
    <w:name w:val="Subtitle"/>
    <w:basedOn w:val="Normal"/>
    <w:next w:val="Normal"/>
    <w:link w:val="SubtitleChar"/>
    <w:qFormat/>
    <w:rsid w:val="00292A11"/>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292A11"/>
    <w:rPr>
      <w:rFonts w:ascii="Cambria" w:eastAsia="Times New Roman" w:hAnsi="Cambria" w:cs="Times New Roman"/>
      <w:sz w:val="24"/>
      <w:szCs w:val="24"/>
      <w:lang w:val="ru-RU" w:eastAsia="ru-RU"/>
    </w:rPr>
  </w:style>
  <w:style w:type="character" w:customStyle="1" w:styleId="apple-converted-space">
    <w:name w:val="apple-converted-space"/>
    <w:basedOn w:val="DefaultParagraphFont"/>
    <w:rsid w:val="00292A11"/>
  </w:style>
  <w:style w:type="character" w:styleId="Strong">
    <w:name w:val="Strong"/>
    <w:basedOn w:val="DefaultParagraphFont"/>
    <w:uiPriority w:val="22"/>
    <w:qFormat/>
    <w:rsid w:val="00292A11"/>
    <w:rPr>
      <w:b/>
      <w:bCs/>
    </w:rPr>
  </w:style>
  <w:style w:type="character" w:styleId="Emphasis">
    <w:name w:val="Emphasis"/>
    <w:basedOn w:val="DefaultParagraphFont"/>
    <w:uiPriority w:val="20"/>
    <w:qFormat/>
    <w:rsid w:val="00292A11"/>
    <w:rPr>
      <w:i/>
      <w:iCs/>
    </w:rPr>
  </w:style>
  <w:style w:type="character" w:customStyle="1" w:styleId="FootnoteTextChar">
    <w:name w:val="Footnote Text Char"/>
    <w:basedOn w:val="DefaultParagraphFont"/>
    <w:link w:val="FootnoteText"/>
    <w:semiHidden/>
    <w:rsid w:val="00292A11"/>
    <w:rPr>
      <w:rFonts w:ascii="Times New Roman" w:eastAsia="Times New Roman" w:hAnsi="Times New Roman" w:cs="Times New Roman"/>
      <w:sz w:val="20"/>
      <w:szCs w:val="20"/>
    </w:rPr>
  </w:style>
  <w:style w:type="paragraph" w:styleId="FootnoteText">
    <w:name w:val="footnote text"/>
    <w:basedOn w:val="Normal"/>
    <w:link w:val="FootnoteTextChar"/>
    <w:semiHidden/>
    <w:rsid w:val="00292A11"/>
    <w:pPr>
      <w:spacing w:after="0" w:line="240" w:lineRule="auto"/>
    </w:pPr>
    <w:rPr>
      <w:rFonts w:ascii="Times New Roman" w:eastAsia="Times New Roman" w:hAnsi="Times New Roman"/>
      <w:sz w:val="20"/>
      <w:szCs w:val="20"/>
    </w:rPr>
  </w:style>
  <w:style w:type="character" w:customStyle="1" w:styleId="FootnoteTextChar1">
    <w:name w:val="Footnote Text Char1"/>
    <w:basedOn w:val="DefaultParagraphFont"/>
    <w:uiPriority w:val="99"/>
    <w:semiHidden/>
    <w:rsid w:val="00292A11"/>
    <w:rPr>
      <w:rFonts w:ascii="Calibri" w:eastAsia="Calibri" w:hAnsi="Calibri" w:cs="Times New Roman"/>
      <w:sz w:val="20"/>
      <w:szCs w:val="20"/>
    </w:rPr>
  </w:style>
  <w:style w:type="paragraph" w:customStyle="1" w:styleId="abzacixml">
    <w:name w:val="abzaci_xml"/>
    <w:basedOn w:val="PlainText"/>
    <w:link w:val="abzacixmlChar"/>
    <w:autoRedefine/>
    <w:rsid w:val="00292A11"/>
    <w:pPr>
      <w:ind w:firstLine="720"/>
      <w:jc w:val="both"/>
    </w:pPr>
    <w:rPr>
      <w:rFonts w:ascii="Sylfaen" w:eastAsia="Calibri" w:hAnsi="Sylfaen" w:cs="Sylfaen"/>
      <w:noProof/>
      <w:lang w:val="ka-GE"/>
    </w:rPr>
  </w:style>
  <w:style w:type="character" w:customStyle="1" w:styleId="abzacixmlChar">
    <w:name w:val="abzaci_xml Char"/>
    <w:basedOn w:val="PlainTextChar"/>
    <w:link w:val="abzacixml"/>
    <w:rsid w:val="00292A11"/>
    <w:rPr>
      <w:rFonts w:ascii="Sylfaen" w:eastAsia="Calibri" w:hAnsi="Sylfaen" w:cs="Sylfaen"/>
      <w:noProof/>
      <w:sz w:val="20"/>
      <w:szCs w:val="20"/>
      <w:lang w:val="ka-GE" w:eastAsia="ru-RU"/>
    </w:rPr>
  </w:style>
  <w:style w:type="paragraph" w:customStyle="1" w:styleId="Char">
    <w:name w:val="Char"/>
    <w:basedOn w:val="Normal"/>
    <w:next w:val="Normal"/>
    <w:rsid w:val="00292A11"/>
    <w:pPr>
      <w:spacing w:after="160" w:line="240" w:lineRule="exact"/>
    </w:pPr>
    <w:rPr>
      <w:rFonts w:ascii="Tahoma" w:eastAsia="Times New Roman" w:hAnsi="Tahoma"/>
      <w:sz w:val="24"/>
      <w:szCs w:val="20"/>
    </w:rPr>
  </w:style>
  <w:style w:type="paragraph" w:customStyle="1" w:styleId="CharChar1">
    <w:name w:val="Char Char1"/>
    <w:basedOn w:val="Heading2"/>
    <w:rsid w:val="00292A11"/>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character" w:customStyle="1" w:styleId="CommentTextChar">
    <w:name w:val="Comment Text Char"/>
    <w:basedOn w:val="DefaultParagraphFont"/>
    <w:link w:val="CommentText"/>
    <w:uiPriority w:val="99"/>
    <w:semiHidden/>
    <w:rsid w:val="00292A11"/>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292A11"/>
    <w:pPr>
      <w:spacing w:line="240" w:lineRule="auto"/>
    </w:pPr>
    <w:rPr>
      <w:sz w:val="20"/>
      <w:szCs w:val="20"/>
    </w:rPr>
  </w:style>
  <w:style w:type="character" w:customStyle="1" w:styleId="CommentTextChar1">
    <w:name w:val="Comment Text Char1"/>
    <w:basedOn w:val="DefaultParagraphFont"/>
    <w:uiPriority w:val="99"/>
    <w:semiHidden/>
    <w:rsid w:val="00292A11"/>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292A11"/>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92A11"/>
    <w:rPr>
      <w:b/>
      <w:bCs/>
    </w:rPr>
  </w:style>
  <w:style w:type="character" w:customStyle="1" w:styleId="CommentSubjectChar1">
    <w:name w:val="Comment Subject Char1"/>
    <w:basedOn w:val="CommentTextChar1"/>
    <w:uiPriority w:val="99"/>
    <w:semiHidden/>
    <w:rsid w:val="00292A11"/>
    <w:rPr>
      <w:rFonts w:ascii="Calibri" w:eastAsia="Calibri" w:hAnsi="Calibri" w:cs="Times New Roman"/>
      <w:b/>
      <w:bCs/>
      <w:sz w:val="20"/>
      <w:szCs w:val="20"/>
    </w:rPr>
  </w:style>
  <w:style w:type="character" w:customStyle="1" w:styleId="DocumentMapChar">
    <w:name w:val="Document Map Char"/>
    <w:basedOn w:val="DefaultParagraphFont"/>
    <w:link w:val="DocumentMap"/>
    <w:uiPriority w:val="99"/>
    <w:semiHidden/>
    <w:rsid w:val="00292A11"/>
    <w:rPr>
      <w:rFonts w:ascii="Tahoma" w:eastAsia="Calibri" w:hAnsi="Tahoma" w:cs="Tahoma"/>
      <w:sz w:val="16"/>
      <w:szCs w:val="16"/>
    </w:rPr>
  </w:style>
  <w:style w:type="paragraph" w:styleId="DocumentMap">
    <w:name w:val="Document Map"/>
    <w:basedOn w:val="Normal"/>
    <w:link w:val="DocumentMapChar"/>
    <w:uiPriority w:val="99"/>
    <w:semiHidden/>
    <w:unhideWhenUsed/>
    <w:rsid w:val="00292A11"/>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292A11"/>
    <w:rPr>
      <w:rFonts w:ascii="Tahoma" w:eastAsia="Calibri" w:hAnsi="Tahoma" w:cs="Tahoma"/>
      <w:sz w:val="16"/>
      <w:szCs w:val="16"/>
    </w:rPr>
  </w:style>
  <w:style w:type="character" w:styleId="PageNumber">
    <w:name w:val="page number"/>
    <w:basedOn w:val="DefaultParagraphFont"/>
    <w:uiPriority w:val="99"/>
    <w:rsid w:val="00292A11"/>
  </w:style>
  <w:style w:type="paragraph" w:styleId="NoSpacing">
    <w:name w:val="No Spacing"/>
    <w:uiPriority w:val="1"/>
    <w:qFormat/>
    <w:rsid w:val="00292A11"/>
    <w:pPr>
      <w:spacing w:after="0" w:line="240" w:lineRule="auto"/>
    </w:pPr>
    <w:rPr>
      <w:rFonts w:ascii="Calibri" w:eastAsia="Times New Roman" w:hAnsi="Calibri" w:cs="Times New Roman"/>
    </w:rPr>
  </w:style>
  <w:style w:type="paragraph" w:customStyle="1" w:styleId="msonormal0">
    <w:name w:val="msonormal"/>
    <w:basedOn w:val="Normal"/>
    <w:rsid w:val="00AB10E4"/>
    <w:pPr>
      <w:spacing w:before="100" w:beforeAutospacing="1" w:after="100" w:afterAutospacing="1" w:line="240" w:lineRule="auto"/>
    </w:pPr>
    <w:rPr>
      <w:rFonts w:ascii="Times New Roman" w:eastAsia="Times New Roman" w:hAnsi="Times New Roman"/>
      <w:sz w:val="24"/>
      <w:szCs w:val="24"/>
    </w:rPr>
  </w:style>
  <w:style w:type="paragraph" w:customStyle="1" w:styleId="xl63">
    <w:name w:val="xl63"/>
    <w:basedOn w:val="Normal"/>
    <w:rsid w:val="00AB10E4"/>
    <w:pPr>
      <w:spacing w:before="100" w:beforeAutospacing="1" w:after="100" w:afterAutospacing="1" w:line="240" w:lineRule="auto"/>
    </w:pPr>
    <w:rPr>
      <w:rFonts w:ascii="Times New Roman" w:eastAsia="Times New Roman" w:hAnsi="Times New Roman"/>
      <w:sz w:val="24"/>
      <w:szCs w:val="24"/>
    </w:rPr>
  </w:style>
  <w:style w:type="paragraph" w:customStyle="1" w:styleId="xl64">
    <w:name w:val="xl64"/>
    <w:basedOn w:val="Normal"/>
    <w:rsid w:val="00AB10E4"/>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C92"/>
    <w:rPr>
      <w:rFonts w:ascii="Calibri" w:eastAsia="Calibri" w:hAnsi="Calibri" w:cs="Times New Roman"/>
    </w:rPr>
  </w:style>
  <w:style w:type="paragraph" w:styleId="Heading1">
    <w:name w:val="heading 1"/>
    <w:basedOn w:val="Normal"/>
    <w:next w:val="Normal"/>
    <w:link w:val="Heading1Char"/>
    <w:uiPriority w:val="9"/>
    <w:qFormat/>
    <w:rsid w:val="00292A11"/>
    <w:pPr>
      <w:keepNext/>
      <w:spacing w:after="0" w:line="240" w:lineRule="auto"/>
      <w:outlineLvl w:val="0"/>
    </w:pPr>
    <w:rPr>
      <w:rFonts w:ascii="Times New Roman" w:eastAsia="Times New Roman" w:hAnsi="Times New Roman"/>
      <w:i/>
      <w:iCs/>
      <w:sz w:val="24"/>
      <w:szCs w:val="24"/>
      <w:lang w:val="en-GB"/>
    </w:rPr>
  </w:style>
  <w:style w:type="paragraph" w:styleId="Heading2">
    <w:name w:val="heading 2"/>
    <w:basedOn w:val="Normal"/>
    <w:next w:val="Normal"/>
    <w:link w:val="Heading2Char"/>
    <w:uiPriority w:val="9"/>
    <w:qFormat/>
    <w:rsid w:val="00292A11"/>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11"/>
    <w:rPr>
      <w:rFonts w:ascii="Times New Roman" w:eastAsia="Times New Roman" w:hAnsi="Times New Roman" w:cs="Times New Roman"/>
      <w:i/>
      <w:iCs/>
      <w:sz w:val="24"/>
      <w:szCs w:val="24"/>
      <w:lang w:val="en-GB"/>
    </w:rPr>
  </w:style>
  <w:style w:type="character" w:customStyle="1" w:styleId="Heading2Char">
    <w:name w:val="Heading 2 Char"/>
    <w:basedOn w:val="DefaultParagraphFont"/>
    <w:link w:val="Heading2"/>
    <w:uiPriority w:val="9"/>
    <w:rsid w:val="00292A11"/>
    <w:rPr>
      <w:rFonts w:ascii="Arial" w:eastAsia="Times New Roman" w:hAnsi="Arial" w:cs="Arial"/>
      <w:b/>
      <w:bCs/>
      <w:i/>
      <w:iCs/>
      <w:sz w:val="28"/>
      <w:szCs w:val="28"/>
      <w:lang w:val="ru-RU" w:eastAsia="ru-RU"/>
    </w:rPr>
  </w:style>
  <w:style w:type="paragraph" w:styleId="BodyText">
    <w:name w:val="Body Text"/>
    <w:basedOn w:val="Normal"/>
    <w:link w:val="BodyTextChar"/>
    <w:rsid w:val="00867C92"/>
    <w:pPr>
      <w:spacing w:after="0" w:line="240" w:lineRule="auto"/>
      <w:jc w:val="both"/>
    </w:pPr>
    <w:rPr>
      <w:rFonts w:ascii="LitNusx" w:eastAsia="Times New Roman" w:hAnsi="LitNusx"/>
      <w:sz w:val="28"/>
      <w:szCs w:val="20"/>
    </w:rPr>
  </w:style>
  <w:style w:type="character" w:customStyle="1" w:styleId="BodyTextChar">
    <w:name w:val="Body Text Char"/>
    <w:basedOn w:val="DefaultParagraphFont"/>
    <w:link w:val="BodyText"/>
    <w:rsid w:val="00867C92"/>
    <w:rPr>
      <w:rFonts w:ascii="LitNusx" w:eastAsia="Times New Roman" w:hAnsi="LitNusx" w:cs="Times New Roman"/>
      <w:sz w:val="28"/>
      <w:szCs w:val="20"/>
    </w:rPr>
  </w:style>
  <w:style w:type="paragraph" w:styleId="Footer">
    <w:name w:val="footer"/>
    <w:basedOn w:val="Normal"/>
    <w:link w:val="FooterChar"/>
    <w:uiPriority w:val="99"/>
    <w:unhideWhenUsed/>
    <w:rsid w:val="00867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C92"/>
    <w:rPr>
      <w:rFonts w:ascii="Calibri" w:eastAsia="Calibri" w:hAnsi="Calibri" w:cs="Times New Roman"/>
    </w:rPr>
  </w:style>
  <w:style w:type="paragraph" w:styleId="BalloonText">
    <w:name w:val="Balloon Text"/>
    <w:basedOn w:val="Normal"/>
    <w:link w:val="BalloonTextChar"/>
    <w:uiPriority w:val="99"/>
    <w:semiHidden/>
    <w:unhideWhenUsed/>
    <w:rsid w:val="00867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C92"/>
    <w:rPr>
      <w:rFonts w:ascii="Tahoma" w:eastAsia="Calibri" w:hAnsi="Tahoma" w:cs="Tahoma"/>
      <w:sz w:val="16"/>
      <w:szCs w:val="16"/>
    </w:rPr>
  </w:style>
  <w:style w:type="character" w:styleId="Hyperlink">
    <w:name w:val="Hyperlink"/>
    <w:basedOn w:val="DefaultParagraphFont"/>
    <w:uiPriority w:val="99"/>
    <w:unhideWhenUsed/>
    <w:rsid w:val="00870E11"/>
    <w:rPr>
      <w:color w:val="0000FF"/>
      <w:u w:val="single"/>
    </w:rPr>
  </w:style>
  <w:style w:type="character" w:styleId="FollowedHyperlink">
    <w:name w:val="FollowedHyperlink"/>
    <w:basedOn w:val="DefaultParagraphFont"/>
    <w:uiPriority w:val="99"/>
    <w:semiHidden/>
    <w:unhideWhenUsed/>
    <w:rsid w:val="00870E11"/>
    <w:rPr>
      <w:color w:val="800080"/>
      <w:u w:val="single"/>
    </w:rPr>
  </w:style>
  <w:style w:type="paragraph" w:customStyle="1" w:styleId="xl68">
    <w:name w:val="xl68"/>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69">
    <w:name w:val="xl69"/>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0">
    <w:name w:val="xl70"/>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1">
    <w:name w:val="xl71"/>
    <w:basedOn w:val="Normal"/>
    <w:rsid w:val="00870E11"/>
    <w:pPr>
      <w:pBdr>
        <w:left w:val="single" w:sz="4" w:space="9"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color w:val="2C2C90"/>
      <w:sz w:val="24"/>
      <w:szCs w:val="24"/>
    </w:rPr>
  </w:style>
  <w:style w:type="paragraph" w:customStyle="1" w:styleId="xl72">
    <w:name w:val="xl72"/>
    <w:basedOn w:val="Normal"/>
    <w:rsid w:val="00870E11"/>
    <w:pPr>
      <w:pBdr>
        <w:left w:val="single" w:sz="4" w:space="18" w:color="D3D3D3"/>
        <w:right w:val="single" w:sz="4" w:space="0" w:color="D3D3D3"/>
      </w:pBdr>
      <w:spacing w:before="100" w:beforeAutospacing="1" w:after="100" w:afterAutospacing="1" w:line="240" w:lineRule="auto"/>
      <w:ind w:firstLineChars="200" w:firstLine="200"/>
      <w:textAlignment w:val="center"/>
    </w:pPr>
    <w:rPr>
      <w:rFonts w:ascii="Sylfaen" w:eastAsia="Times New Roman" w:hAnsi="Sylfaen"/>
      <w:color w:val="86008A"/>
      <w:sz w:val="24"/>
      <w:szCs w:val="24"/>
    </w:rPr>
  </w:style>
  <w:style w:type="paragraph" w:customStyle="1" w:styleId="xl73">
    <w:name w:val="xl73"/>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74">
    <w:name w:val="xl74"/>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75">
    <w:name w:val="xl75"/>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6">
    <w:name w:val="xl76"/>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7">
    <w:name w:val="xl77"/>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8">
    <w:name w:val="xl78"/>
    <w:basedOn w:val="Normal"/>
    <w:rsid w:val="00870E11"/>
    <w:pPr>
      <w:pBdr>
        <w:left w:val="single" w:sz="4" w:space="18" w:color="D3D3D3"/>
        <w:right w:val="single" w:sz="4" w:space="0" w:color="D3D3D3"/>
      </w:pBdr>
      <w:shd w:val="clear" w:color="000000" w:fill="FFFF00"/>
      <w:spacing w:before="100" w:beforeAutospacing="1" w:after="100" w:afterAutospacing="1" w:line="240" w:lineRule="auto"/>
      <w:ind w:firstLineChars="200" w:firstLine="200"/>
      <w:textAlignment w:val="center"/>
    </w:pPr>
    <w:rPr>
      <w:rFonts w:ascii="Sylfaen" w:eastAsia="Times New Roman" w:hAnsi="Sylfaen"/>
      <w:color w:val="86008A"/>
      <w:sz w:val="24"/>
      <w:szCs w:val="24"/>
    </w:rPr>
  </w:style>
  <w:style w:type="paragraph" w:customStyle="1" w:styleId="xl79">
    <w:name w:val="xl79"/>
    <w:basedOn w:val="Normal"/>
    <w:rsid w:val="00870E11"/>
    <w:pPr>
      <w:pBdr>
        <w:left w:val="single" w:sz="4" w:space="27" w:color="D3D3D3"/>
        <w:right w:val="single" w:sz="4" w:space="0" w:color="D3D3D3"/>
      </w:pBdr>
      <w:shd w:val="clear" w:color="000000" w:fill="FFFF00"/>
      <w:spacing w:before="100" w:beforeAutospacing="1" w:after="100" w:afterAutospacing="1" w:line="240" w:lineRule="auto"/>
      <w:ind w:firstLineChars="300" w:firstLine="300"/>
      <w:textAlignment w:val="center"/>
    </w:pPr>
    <w:rPr>
      <w:rFonts w:ascii="Sylfaen" w:eastAsia="Times New Roman" w:hAnsi="Sylfaen"/>
      <w:color w:val="8A3A0C"/>
      <w:sz w:val="24"/>
      <w:szCs w:val="24"/>
    </w:rPr>
  </w:style>
  <w:style w:type="paragraph" w:customStyle="1" w:styleId="xl80">
    <w:name w:val="xl80"/>
    <w:basedOn w:val="Normal"/>
    <w:rsid w:val="00870E11"/>
    <w:pPr>
      <w:pBdr>
        <w:left w:val="single" w:sz="4" w:space="9" w:color="D3D3D3"/>
        <w:right w:val="single" w:sz="4" w:space="0" w:color="D3D3D3"/>
      </w:pBdr>
      <w:shd w:val="clear" w:color="000000" w:fill="FFFF00"/>
      <w:spacing w:before="100" w:beforeAutospacing="1" w:after="100" w:afterAutospacing="1" w:line="240" w:lineRule="auto"/>
      <w:ind w:firstLineChars="100" w:firstLine="100"/>
      <w:textAlignment w:val="center"/>
    </w:pPr>
    <w:rPr>
      <w:rFonts w:ascii="Sylfaen" w:eastAsia="Times New Roman" w:hAnsi="Sylfaen"/>
      <w:color w:val="2C2C90"/>
      <w:sz w:val="24"/>
      <w:szCs w:val="24"/>
    </w:rPr>
  </w:style>
  <w:style w:type="paragraph" w:customStyle="1" w:styleId="xl81">
    <w:name w:val="xl81"/>
    <w:basedOn w:val="Normal"/>
    <w:rsid w:val="00870E1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82">
    <w:name w:val="xl82"/>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83">
    <w:name w:val="xl83"/>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84">
    <w:name w:val="xl84"/>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85">
    <w:name w:val="xl85"/>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86">
    <w:name w:val="xl86"/>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A3A0C"/>
      <w:sz w:val="24"/>
      <w:szCs w:val="24"/>
    </w:rPr>
  </w:style>
  <w:style w:type="paragraph" w:customStyle="1" w:styleId="xl87">
    <w:name w:val="xl87"/>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88">
    <w:name w:val="xl88"/>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89">
    <w:name w:val="xl89"/>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90">
    <w:name w:val="xl90"/>
    <w:basedOn w:val="Normal"/>
    <w:rsid w:val="00870E11"/>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1">
    <w:name w:val="xl91"/>
    <w:basedOn w:val="Normal"/>
    <w:rsid w:val="00870E11"/>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2">
    <w:name w:val="xl92"/>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93">
    <w:name w:val="xl93"/>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94">
    <w:name w:val="xl94"/>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95">
    <w:name w:val="xl95"/>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96">
    <w:name w:val="xl96"/>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97">
    <w:name w:val="xl97"/>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98">
    <w:name w:val="xl98"/>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A3A0C"/>
      <w:sz w:val="24"/>
      <w:szCs w:val="24"/>
    </w:rPr>
  </w:style>
  <w:style w:type="paragraph" w:customStyle="1" w:styleId="xl99">
    <w:name w:val="xl99"/>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100">
    <w:name w:val="xl100"/>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1">
    <w:name w:val="xl101"/>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2">
    <w:name w:val="xl102"/>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3">
    <w:name w:val="xl103"/>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4">
    <w:name w:val="xl104"/>
    <w:basedOn w:val="Normal"/>
    <w:rsid w:val="00870E11"/>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105">
    <w:name w:val="xl105"/>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6">
    <w:name w:val="xl106"/>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7">
    <w:name w:val="xl107"/>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8">
    <w:name w:val="xl108"/>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9">
    <w:name w:val="xl109"/>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0">
    <w:name w:val="xl110"/>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1">
    <w:name w:val="xl111"/>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2">
    <w:name w:val="xl112"/>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3">
    <w:name w:val="xl113"/>
    <w:basedOn w:val="Normal"/>
    <w:rsid w:val="00870E1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65">
    <w:name w:val="xl65"/>
    <w:basedOn w:val="Normal"/>
    <w:rsid w:val="005B2413"/>
    <w:pPr>
      <w:spacing w:before="100" w:beforeAutospacing="1" w:after="100" w:afterAutospacing="1" w:line="240" w:lineRule="auto"/>
    </w:pPr>
    <w:rPr>
      <w:rFonts w:ascii="Sylfaen" w:eastAsia="Times New Roman" w:hAnsi="Sylfaen"/>
      <w:sz w:val="24"/>
      <w:szCs w:val="24"/>
    </w:rPr>
  </w:style>
  <w:style w:type="paragraph" w:customStyle="1" w:styleId="xl66">
    <w:name w:val="xl66"/>
    <w:basedOn w:val="Normal"/>
    <w:rsid w:val="005B2413"/>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sz w:val="24"/>
      <w:szCs w:val="24"/>
    </w:rPr>
  </w:style>
  <w:style w:type="paragraph" w:customStyle="1" w:styleId="xl67">
    <w:name w:val="xl67"/>
    <w:basedOn w:val="Normal"/>
    <w:rsid w:val="005B2413"/>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b/>
      <w:bCs/>
      <w:sz w:val="24"/>
      <w:szCs w:val="24"/>
    </w:rPr>
  </w:style>
  <w:style w:type="paragraph" w:styleId="PlainText">
    <w:name w:val="Plain Text"/>
    <w:basedOn w:val="Normal"/>
    <w:link w:val="PlainTextChar"/>
    <w:uiPriority w:val="99"/>
    <w:rsid w:val="00292A11"/>
    <w:pPr>
      <w:spacing w:after="0" w:line="240" w:lineRule="auto"/>
    </w:pPr>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uiPriority w:val="99"/>
    <w:rsid w:val="00292A11"/>
    <w:rPr>
      <w:rFonts w:ascii="Courier New" w:eastAsia="Times New Roman" w:hAnsi="Courier New" w:cs="Courier New"/>
      <w:sz w:val="20"/>
      <w:szCs w:val="20"/>
      <w:lang w:val="ru-RU" w:eastAsia="ru-RU"/>
    </w:rPr>
  </w:style>
  <w:style w:type="paragraph" w:styleId="ListParagraph">
    <w:name w:val="List Paragraph"/>
    <w:basedOn w:val="Normal"/>
    <w:uiPriority w:val="34"/>
    <w:qFormat/>
    <w:rsid w:val="00292A11"/>
    <w:pPr>
      <w:spacing w:after="0" w:line="240" w:lineRule="auto"/>
      <w:ind w:left="720"/>
    </w:pPr>
    <w:rPr>
      <w:rFonts w:ascii="Times New Roman" w:eastAsia="Times New Roman" w:hAnsi="Times New Roman"/>
      <w:sz w:val="24"/>
      <w:szCs w:val="24"/>
      <w:lang w:val="ru-RU" w:eastAsia="ru-RU"/>
    </w:rPr>
  </w:style>
  <w:style w:type="paragraph" w:customStyle="1" w:styleId="Normal0">
    <w:name w:val="[Normal]"/>
    <w:uiPriority w:val="99"/>
    <w:rsid w:val="00292A11"/>
    <w:pPr>
      <w:spacing w:after="0" w:line="240" w:lineRule="auto"/>
    </w:pPr>
    <w:rPr>
      <w:rFonts w:ascii="Arial" w:eastAsia="Arial" w:hAnsi="Arial" w:cs="Times New Roman"/>
      <w:sz w:val="24"/>
      <w:szCs w:val="20"/>
      <w:lang w:val="ka-GE" w:eastAsia="ka-GE"/>
    </w:rPr>
  </w:style>
  <w:style w:type="character" w:styleId="IntenseEmphasis">
    <w:name w:val="Intense Emphasis"/>
    <w:basedOn w:val="DefaultParagraphFont"/>
    <w:qFormat/>
    <w:rsid w:val="00292A11"/>
    <w:rPr>
      <w:b/>
      <w:bCs/>
      <w:i/>
      <w:iCs/>
      <w:color w:val="4F81BD"/>
    </w:rPr>
  </w:style>
  <w:style w:type="paragraph" w:styleId="NormalWeb">
    <w:name w:val="Normal (Web)"/>
    <w:basedOn w:val="Normal"/>
    <w:uiPriority w:val="99"/>
    <w:rsid w:val="00292A1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style-span">
    <w:name w:val="apple-style-span"/>
    <w:basedOn w:val="DefaultParagraphFont"/>
    <w:rsid w:val="00292A11"/>
  </w:style>
  <w:style w:type="paragraph" w:styleId="Header">
    <w:name w:val="header"/>
    <w:basedOn w:val="Normal"/>
    <w:link w:val="HeaderChar"/>
    <w:uiPriority w:val="99"/>
    <w:unhideWhenUsed/>
    <w:rsid w:val="00292A11"/>
    <w:pPr>
      <w:tabs>
        <w:tab w:val="center" w:pos="4680"/>
        <w:tab w:val="right" w:pos="9360"/>
      </w:tabs>
      <w:spacing w:after="0" w:line="240" w:lineRule="auto"/>
      <w:jc w:val="center"/>
    </w:pPr>
    <w:rPr>
      <w:rFonts w:asciiTheme="minorHAnsi" w:eastAsiaTheme="minorEastAsia" w:hAnsiTheme="minorHAnsi" w:cstheme="minorBidi"/>
      <w:lang w:val="pt-BR"/>
    </w:rPr>
  </w:style>
  <w:style w:type="character" w:customStyle="1" w:styleId="HeaderChar">
    <w:name w:val="Header Char"/>
    <w:basedOn w:val="DefaultParagraphFont"/>
    <w:link w:val="Header"/>
    <w:uiPriority w:val="99"/>
    <w:rsid w:val="00292A11"/>
    <w:rPr>
      <w:rFonts w:eastAsiaTheme="minorEastAsia"/>
      <w:lang w:val="pt-BR"/>
    </w:rPr>
  </w:style>
  <w:style w:type="paragraph" w:customStyle="1" w:styleId="Default">
    <w:name w:val="Default"/>
    <w:rsid w:val="00292A11"/>
    <w:pPr>
      <w:autoSpaceDE w:val="0"/>
      <w:autoSpaceDN w:val="0"/>
      <w:adjustRightInd w:val="0"/>
      <w:spacing w:after="0" w:line="240" w:lineRule="auto"/>
    </w:pPr>
    <w:rPr>
      <w:rFonts w:ascii="Sylfaen" w:eastAsia="Calibri" w:hAnsi="Sylfaen" w:cs="Sylfaen"/>
      <w:color w:val="000000"/>
      <w:sz w:val="24"/>
      <w:szCs w:val="24"/>
    </w:rPr>
  </w:style>
  <w:style w:type="paragraph" w:styleId="Subtitle">
    <w:name w:val="Subtitle"/>
    <w:basedOn w:val="Normal"/>
    <w:next w:val="Normal"/>
    <w:link w:val="SubtitleChar"/>
    <w:qFormat/>
    <w:rsid w:val="00292A11"/>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292A11"/>
    <w:rPr>
      <w:rFonts w:ascii="Cambria" w:eastAsia="Times New Roman" w:hAnsi="Cambria" w:cs="Times New Roman"/>
      <w:sz w:val="24"/>
      <w:szCs w:val="24"/>
      <w:lang w:val="ru-RU" w:eastAsia="ru-RU"/>
    </w:rPr>
  </w:style>
  <w:style w:type="character" w:customStyle="1" w:styleId="apple-converted-space">
    <w:name w:val="apple-converted-space"/>
    <w:basedOn w:val="DefaultParagraphFont"/>
    <w:rsid w:val="00292A11"/>
  </w:style>
  <w:style w:type="character" w:styleId="Strong">
    <w:name w:val="Strong"/>
    <w:basedOn w:val="DefaultParagraphFont"/>
    <w:uiPriority w:val="22"/>
    <w:qFormat/>
    <w:rsid w:val="00292A11"/>
    <w:rPr>
      <w:b/>
      <w:bCs/>
    </w:rPr>
  </w:style>
  <w:style w:type="character" w:styleId="Emphasis">
    <w:name w:val="Emphasis"/>
    <w:basedOn w:val="DefaultParagraphFont"/>
    <w:uiPriority w:val="20"/>
    <w:qFormat/>
    <w:rsid w:val="00292A11"/>
    <w:rPr>
      <w:i/>
      <w:iCs/>
    </w:rPr>
  </w:style>
  <w:style w:type="character" w:customStyle="1" w:styleId="FootnoteTextChar">
    <w:name w:val="Footnote Text Char"/>
    <w:basedOn w:val="DefaultParagraphFont"/>
    <w:link w:val="FootnoteText"/>
    <w:semiHidden/>
    <w:rsid w:val="00292A11"/>
    <w:rPr>
      <w:rFonts w:ascii="Times New Roman" w:eastAsia="Times New Roman" w:hAnsi="Times New Roman" w:cs="Times New Roman"/>
      <w:sz w:val="20"/>
      <w:szCs w:val="20"/>
    </w:rPr>
  </w:style>
  <w:style w:type="paragraph" w:styleId="FootnoteText">
    <w:name w:val="footnote text"/>
    <w:basedOn w:val="Normal"/>
    <w:link w:val="FootnoteTextChar"/>
    <w:semiHidden/>
    <w:rsid w:val="00292A11"/>
    <w:pPr>
      <w:spacing w:after="0" w:line="240" w:lineRule="auto"/>
    </w:pPr>
    <w:rPr>
      <w:rFonts w:ascii="Times New Roman" w:eastAsia="Times New Roman" w:hAnsi="Times New Roman"/>
      <w:sz w:val="20"/>
      <w:szCs w:val="20"/>
    </w:rPr>
  </w:style>
  <w:style w:type="character" w:customStyle="1" w:styleId="FootnoteTextChar1">
    <w:name w:val="Footnote Text Char1"/>
    <w:basedOn w:val="DefaultParagraphFont"/>
    <w:uiPriority w:val="99"/>
    <w:semiHidden/>
    <w:rsid w:val="00292A11"/>
    <w:rPr>
      <w:rFonts w:ascii="Calibri" w:eastAsia="Calibri" w:hAnsi="Calibri" w:cs="Times New Roman"/>
      <w:sz w:val="20"/>
      <w:szCs w:val="20"/>
    </w:rPr>
  </w:style>
  <w:style w:type="paragraph" w:customStyle="1" w:styleId="abzacixml">
    <w:name w:val="abzaci_xml"/>
    <w:basedOn w:val="PlainText"/>
    <w:link w:val="abzacixmlChar"/>
    <w:autoRedefine/>
    <w:rsid w:val="00292A11"/>
    <w:pPr>
      <w:ind w:firstLine="720"/>
      <w:jc w:val="both"/>
    </w:pPr>
    <w:rPr>
      <w:rFonts w:ascii="Sylfaen" w:eastAsia="Calibri" w:hAnsi="Sylfaen" w:cs="Sylfaen"/>
      <w:noProof/>
      <w:lang w:val="ka-GE"/>
    </w:rPr>
  </w:style>
  <w:style w:type="character" w:customStyle="1" w:styleId="abzacixmlChar">
    <w:name w:val="abzaci_xml Char"/>
    <w:basedOn w:val="PlainTextChar"/>
    <w:link w:val="abzacixml"/>
    <w:rsid w:val="00292A11"/>
    <w:rPr>
      <w:rFonts w:ascii="Sylfaen" w:eastAsia="Calibri" w:hAnsi="Sylfaen" w:cs="Sylfaen"/>
      <w:noProof/>
      <w:sz w:val="20"/>
      <w:szCs w:val="20"/>
      <w:lang w:val="ka-GE" w:eastAsia="ru-RU"/>
    </w:rPr>
  </w:style>
  <w:style w:type="paragraph" w:customStyle="1" w:styleId="Char">
    <w:name w:val="Char"/>
    <w:basedOn w:val="Normal"/>
    <w:next w:val="Normal"/>
    <w:rsid w:val="00292A11"/>
    <w:pPr>
      <w:spacing w:after="160" w:line="240" w:lineRule="exact"/>
    </w:pPr>
    <w:rPr>
      <w:rFonts w:ascii="Tahoma" w:eastAsia="Times New Roman" w:hAnsi="Tahoma"/>
      <w:sz w:val="24"/>
      <w:szCs w:val="20"/>
    </w:rPr>
  </w:style>
  <w:style w:type="paragraph" w:customStyle="1" w:styleId="CharChar1">
    <w:name w:val="Char Char1"/>
    <w:basedOn w:val="Heading2"/>
    <w:rsid w:val="00292A11"/>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character" w:customStyle="1" w:styleId="CommentTextChar">
    <w:name w:val="Comment Text Char"/>
    <w:basedOn w:val="DefaultParagraphFont"/>
    <w:link w:val="CommentText"/>
    <w:uiPriority w:val="99"/>
    <w:semiHidden/>
    <w:rsid w:val="00292A11"/>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292A11"/>
    <w:pPr>
      <w:spacing w:line="240" w:lineRule="auto"/>
    </w:pPr>
    <w:rPr>
      <w:sz w:val="20"/>
      <w:szCs w:val="20"/>
    </w:rPr>
  </w:style>
  <w:style w:type="character" w:customStyle="1" w:styleId="CommentTextChar1">
    <w:name w:val="Comment Text Char1"/>
    <w:basedOn w:val="DefaultParagraphFont"/>
    <w:uiPriority w:val="99"/>
    <w:semiHidden/>
    <w:rsid w:val="00292A11"/>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292A11"/>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92A11"/>
    <w:rPr>
      <w:b/>
      <w:bCs/>
    </w:rPr>
  </w:style>
  <w:style w:type="character" w:customStyle="1" w:styleId="CommentSubjectChar1">
    <w:name w:val="Comment Subject Char1"/>
    <w:basedOn w:val="CommentTextChar1"/>
    <w:uiPriority w:val="99"/>
    <w:semiHidden/>
    <w:rsid w:val="00292A11"/>
    <w:rPr>
      <w:rFonts w:ascii="Calibri" w:eastAsia="Calibri" w:hAnsi="Calibri" w:cs="Times New Roman"/>
      <w:b/>
      <w:bCs/>
      <w:sz w:val="20"/>
      <w:szCs w:val="20"/>
    </w:rPr>
  </w:style>
  <w:style w:type="character" w:customStyle="1" w:styleId="DocumentMapChar">
    <w:name w:val="Document Map Char"/>
    <w:basedOn w:val="DefaultParagraphFont"/>
    <w:link w:val="DocumentMap"/>
    <w:uiPriority w:val="99"/>
    <w:semiHidden/>
    <w:rsid w:val="00292A11"/>
    <w:rPr>
      <w:rFonts w:ascii="Tahoma" w:eastAsia="Calibri" w:hAnsi="Tahoma" w:cs="Tahoma"/>
      <w:sz w:val="16"/>
      <w:szCs w:val="16"/>
    </w:rPr>
  </w:style>
  <w:style w:type="paragraph" w:styleId="DocumentMap">
    <w:name w:val="Document Map"/>
    <w:basedOn w:val="Normal"/>
    <w:link w:val="DocumentMapChar"/>
    <w:uiPriority w:val="99"/>
    <w:semiHidden/>
    <w:unhideWhenUsed/>
    <w:rsid w:val="00292A11"/>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292A11"/>
    <w:rPr>
      <w:rFonts w:ascii="Tahoma" w:eastAsia="Calibri" w:hAnsi="Tahoma" w:cs="Tahoma"/>
      <w:sz w:val="16"/>
      <w:szCs w:val="16"/>
    </w:rPr>
  </w:style>
  <w:style w:type="character" w:styleId="PageNumber">
    <w:name w:val="page number"/>
    <w:basedOn w:val="DefaultParagraphFont"/>
    <w:uiPriority w:val="99"/>
    <w:rsid w:val="00292A11"/>
  </w:style>
  <w:style w:type="paragraph" w:styleId="NoSpacing">
    <w:name w:val="No Spacing"/>
    <w:uiPriority w:val="1"/>
    <w:qFormat/>
    <w:rsid w:val="00292A11"/>
    <w:pPr>
      <w:spacing w:after="0" w:line="240" w:lineRule="auto"/>
    </w:pPr>
    <w:rPr>
      <w:rFonts w:ascii="Calibri" w:eastAsia="Times New Roman" w:hAnsi="Calibri" w:cs="Times New Roman"/>
    </w:rPr>
  </w:style>
  <w:style w:type="paragraph" w:customStyle="1" w:styleId="msonormal0">
    <w:name w:val="msonormal"/>
    <w:basedOn w:val="Normal"/>
    <w:rsid w:val="00AB10E4"/>
    <w:pPr>
      <w:spacing w:before="100" w:beforeAutospacing="1" w:after="100" w:afterAutospacing="1" w:line="240" w:lineRule="auto"/>
    </w:pPr>
    <w:rPr>
      <w:rFonts w:ascii="Times New Roman" w:eastAsia="Times New Roman" w:hAnsi="Times New Roman"/>
      <w:sz w:val="24"/>
      <w:szCs w:val="24"/>
    </w:rPr>
  </w:style>
  <w:style w:type="paragraph" w:customStyle="1" w:styleId="xl63">
    <w:name w:val="xl63"/>
    <w:basedOn w:val="Normal"/>
    <w:rsid w:val="00AB10E4"/>
    <w:pPr>
      <w:spacing w:before="100" w:beforeAutospacing="1" w:after="100" w:afterAutospacing="1" w:line="240" w:lineRule="auto"/>
    </w:pPr>
    <w:rPr>
      <w:rFonts w:ascii="Times New Roman" w:eastAsia="Times New Roman" w:hAnsi="Times New Roman"/>
      <w:sz w:val="24"/>
      <w:szCs w:val="24"/>
    </w:rPr>
  </w:style>
  <w:style w:type="paragraph" w:customStyle="1" w:styleId="xl64">
    <w:name w:val="xl64"/>
    <w:basedOn w:val="Normal"/>
    <w:rsid w:val="00AB10E4"/>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88">
      <w:bodyDiv w:val="1"/>
      <w:marLeft w:val="0"/>
      <w:marRight w:val="0"/>
      <w:marTop w:val="0"/>
      <w:marBottom w:val="0"/>
      <w:divBdr>
        <w:top w:val="none" w:sz="0" w:space="0" w:color="auto"/>
        <w:left w:val="none" w:sz="0" w:space="0" w:color="auto"/>
        <w:bottom w:val="none" w:sz="0" w:space="0" w:color="auto"/>
        <w:right w:val="none" w:sz="0" w:space="0" w:color="auto"/>
      </w:divBdr>
    </w:div>
    <w:div w:id="3479186">
      <w:bodyDiv w:val="1"/>
      <w:marLeft w:val="0"/>
      <w:marRight w:val="0"/>
      <w:marTop w:val="0"/>
      <w:marBottom w:val="0"/>
      <w:divBdr>
        <w:top w:val="none" w:sz="0" w:space="0" w:color="auto"/>
        <w:left w:val="none" w:sz="0" w:space="0" w:color="auto"/>
        <w:bottom w:val="none" w:sz="0" w:space="0" w:color="auto"/>
        <w:right w:val="none" w:sz="0" w:space="0" w:color="auto"/>
      </w:divBdr>
    </w:div>
    <w:div w:id="5720588">
      <w:bodyDiv w:val="1"/>
      <w:marLeft w:val="0"/>
      <w:marRight w:val="0"/>
      <w:marTop w:val="0"/>
      <w:marBottom w:val="0"/>
      <w:divBdr>
        <w:top w:val="none" w:sz="0" w:space="0" w:color="auto"/>
        <w:left w:val="none" w:sz="0" w:space="0" w:color="auto"/>
        <w:bottom w:val="none" w:sz="0" w:space="0" w:color="auto"/>
        <w:right w:val="none" w:sz="0" w:space="0" w:color="auto"/>
      </w:divBdr>
    </w:div>
    <w:div w:id="6030186">
      <w:bodyDiv w:val="1"/>
      <w:marLeft w:val="0"/>
      <w:marRight w:val="0"/>
      <w:marTop w:val="0"/>
      <w:marBottom w:val="0"/>
      <w:divBdr>
        <w:top w:val="none" w:sz="0" w:space="0" w:color="auto"/>
        <w:left w:val="none" w:sz="0" w:space="0" w:color="auto"/>
        <w:bottom w:val="none" w:sz="0" w:space="0" w:color="auto"/>
        <w:right w:val="none" w:sz="0" w:space="0" w:color="auto"/>
      </w:divBdr>
    </w:div>
    <w:div w:id="12651565">
      <w:bodyDiv w:val="1"/>
      <w:marLeft w:val="0"/>
      <w:marRight w:val="0"/>
      <w:marTop w:val="0"/>
      <w:marBottom w:val="0"/>
      <w:divBdr>
        <w:top w:val="none" w:sz="0" w:space="0" w:color="auto"/>
        <w:left w:val="none" w:sz="0" w:space="0" w:color="auto"/>
        <w:bottom w:val="none" w:sz="0" w:space="0" w:color="auto"/>
        <w:right w:val="none" w:sz="0" w:space="0" w:color="auto"/>
      </w:divBdr>
    </w:div>
    <w:div w:id="19354905">
      <w:bodyDiv w:val="1"/>
      <w:marLeft w:val="0"/>
      <w:marRight w:val="0"/>
      <w:marTop w:val="0"/>
      <w:marBottom w:val="0"/>
      <w:divBdr>
        <w:top w:val="none" w:sz="0" w:space="0" w:color="auto"/>
        <w:left w:val="none" w:sz="0" w:space="0" w:color="auto"/>
        <w:bottom w:val="none" w:sz="0" w:space="0" w:color="auto"/>
        <w:right w:val="none" w:sz="0" w:space="0" w:color="auto"/>
      </w:divBdr>
    </w:div>
    <w:div w:id="29577553">
      <w:bodyDiv w:val="1"/>
      <w:marLeft w:val="0"/>
      <w:marRight w:val="0"/>
      <w:marTop w:val="0"/>
      <w:marBottom w:val="0"/>
      <w:divBdr>
        <w:top w:val="none" w:sz="0" w:space="0" w:color="auto"/>
        <w:left w:val="none" w:sz="0" w:space="0" w:color="auto"/>
        <w:bottom w:val="none" w:sz="0" w:space="0" w:color="auto"/>
        <w:right w:val="none" w:sz="0" w:space="0" w:color="auto"/>
      </w:divBdr>
    </w:div>
    <w:div w:id="47924946">
      <w:bodyDiv w:val="1"/>
      <w:marLeft w:val="0"/>
      <w:marRight w:val="0"/>
      <w:marTop w:val="0"/>
      <w:marBottom w:val="0"/>
      <w:divBdr>
        <w:top w:val="none" w:sz="0" w:space="0" w:color="auto"/>
        <w:left w:val="none" w:sz="0" w:space="0" w:color="auto"/>
        <w:bottom w:val="none" w:sz="0" w:space="0" w:color="auto"/>
        <w:right w:val="none" w:sz="0" w:space="0" w:color="auto"/>
      </w:divBdr>
    </w:div>
    <w:div w:id="53508190">
      <w:bodyDiv w:val="1"/>
      <w:marLeft w:val="0"/>
      <w:marRight w:val="0"/>
      <w:marTop w:val="0"/>
      <w:marBottom w:val="0"/>
      <w:divBdr>
        <w:top w:val="none" w:sz="0" w:space="0" w:color="auto"/>
        <w:left w:val="none" w:sz="0" w:space="0" w:color="auto"/>
        <w:bottom w:val="none" w:sz="0" w:space="0" w:color="auto"/>
        <w:right w:val="none" w:sz="0" w:space="0" w:color="auto"/>
      </w:divBdr>
    </w:div>
    <w:div w:id="61100021">
      <w:bodyDiv w:val="1"/>
      <w:marLeft w:val="0"/>
      <w:marRight w:val="0"/>
      <w:marTop w:val="0"/>
      <w:marBottom w:val="0"/>
      <w:divBdr>
        <w:top w:val="none" w:sz="0" w:space="0" w:color="auto"/>
        <w:left w:val="none" w:sz="0" w:space="0" w:color="auto"/>
        <w:bottom w:val="none" w:sz="0" w:space="0" w:color="auto"/>
        <w:right w:val="none" w:sz="0" w:space="0" w:color="auto"/>
      </w:divBdr>
    </w:div>
    <w:div w:id="68886880">
      <w:bodyDiv w:val="1"/>
      <w:marLeft w:val="0"/>
      <w:marRight w:val="0"/>
      <w:marTop w:val="0"/>
      <w:marBottom w:val="0"/>
      <w:divBdr>
        <w:top w:val="none" w:sz="0" w:space="0" w:color="auto"/>
        <w:left w:val="none" w:sz="0" w:space="0" w:color="auto"/>
        <w:bottom w:val="none" w:sz="0" w:space="0" w:color="auto"/>
        <w:right w:val="none" w:sz="0" w:space="0" w:color="auto"/>
      </w:divBdr>
    </w:div>
    <w:div w:id="92632243">
      <w:bodyDiv w:val="1"/>
      <w:marLeft w:val="0"/>
      <w:marRight w:val="0"/>
      <w:marTop w:val="0"/>
      <w:marBottom w:val="0"/>
      <w:divBdr>
        <w:top w:val="none" w:sz="0" w:space="0" w:color="auto"/>
        <w:left w:val="none" w:sz="0" w:space="0" w:color="auto"/>
        <w:bottom w:val="none" w:sz="0" w:space="0" w:color="auto"/>
        <w:right w:val="none" w:sz="0" w:space="0" w:color="auto"/>
      </w:divBdr>
    </w:div>
    <w:div w:id="99180915">
      <w:bodyDiv w:val="1"/>
      <w:marLeft w:val="0"/>
      <w:marRight w:val="0"/>
      <w:marTop w:val="0"/>
      <w:marBottom w:val="0"/>
      <w:divBdr>
        <w:top w:val="none" w:sz="0" w:space="0" w:color="auto"/>
        <w:left w:val="none" w:sz="0" w:space="0" w:color="auto"/>
        <w:bottom w:val="none" w:sz="0" w:space="0" w:color="auto"/>
        <w:right w:val="none" w:sz="0" w:space="0" w:color="auto"/>
      </w:divBdr>
    </w:div>
    <w:div w:id="99421543">
      <w:bodyDiv w:val="1"/>
      <w:marLeft w:val="0"/>
      <w:marRight w:val="0"/>
      <w:marTop w:val="0"/>
      <w:marBottom w:val="0"/>
      <w:divBdr>
        <w:top w:val="none" w:sz="0" w:space="0" w:color="auto"/>
        <w:left w:val="none" w:sz="0" w:space="0" w:color="auto"/>
        <w:bottom w:val="none" w:sz="0" w:space="0" w:color="auto"/>
        <w:right w:val="none" w:sz="0" w:space="0" w:color="auto"/>
      </w:divBdr>
    </w:div>
    <w:div w:id="102918085">
      <w:bodyDiv w:val="1"/>
      <w:marLeft w:val="0"/>
      <w:marRight w:val="0"/>
      <w:marTop w:val="0"/>
      <w:marBottom w:val="0"/>
      <w:divBdr>
        <w:top w:val="none" w:sz="0" w:space="0" w:color="auto"/>
        <w:left w:val="none" w:sz="0" w:space="0" w:color="auto"/>
        <w:bottom w:val="none" w:sz="0" w:space="0" w:color="auto"/>
        <w:right w:val="none" w:sz="0" w:space="0" w:color="auto"/>
      </w:divBdr>
    </w:div>
    <w:div w:id="107896720">
      <w:bodyDiv w:val="1"/>
      <w:marLeft w:val="0"/>
      <w:marRight w:val="0"/>
      <w:marTop w:val="0"/>
      <w:marBottom w:val="0"/>
      <w:divBdr>
        <w:top w:val="none" w:sz="0" w:space="0" w:color="auto"/>
        <w:left w:val="none" w:sz="0" w:space="0" w:color="auto"/>
        <w:bottom w:val="none" w:sz="0" w:space="0" w:color="auto"/>
        <w:right w:val="none" w:sz="0" w:space="0" w:color="auto"/>
      </w:divBdr>
    </w:div>
    <w:div w:id="110784846">
      <w:bodyDiv w:val="1"/>
      <w:marLeft w:val="0"/>
      <w:marRight w:val="0"/>
      <w:marTop w:val="0"/>
      <w:marBottom w:val="0"/>
      <w:divBdr>
        <w:top w:val="none" w:sz="0" w:space="0" w:color="auto"/>
        <w:left w:val="none" w:sz="0" w:space="0" w:color="auto"/>
        <w:bottom w:val="none" w:sz="0" w:space="0" w:color="auto"/>
        <w:right w:val="none" w:sz="0" w:space="0" w:color="auto"/>
      </w:divBdr>
    </w:div>
    <w:div w:id="119736869">
      <w:bodyDiv w:val="1"/>
      <w:marLeft w:val="0"/>
      <w:marRight w:val="0"/>
      <w:marTop w:val="0"/>
      <w:marBottom w:val="0"/>
      <w:divBdr>
        <w:top w:val="none" w:sz="0" w:space="0" w:color="auto"/>
        <w:left w:val="none" w:sz="0" w:space="0" w:color="auto"/>
        <w:bottom w:val="none" w:sz="0" w:space="0" w:color="auto"/>
        <w:right w:val="none" w:sz="0" w:space="0" w:color="auto"/>
      </w:divBdr>
    </w:div>
    <w:div w:id="122618559">
      <w:bodyDiv w:val="1"/>
      <w:marLeft w:val="0"/>
      <w:marRight w:val="0"/>
      <w:marTop w:val="0"/>
      <w:marBottom w:val="0"/>
      <w:divBdr>
        <w:top w:val="none" w:sz="0" w:space="0" w:color="auto"/>
        <w:left w:val="none" w:sz="0" w:space="0" w:color="auto"/>
        <w:bottom w:val="none" w:sz="0" w:space="0" w:color="auto"/>
        <w:right w:val="none" w:sz="0" w:space="0" w:color="auto"/>
      </w:divBdr>
    </w:div>
    <w:div w:id="137768528">
      <w:bodyDiv w:val="1"/>
      <w:marLeft w:val="0"/>
      <w:marRight w:val="0"/>
      <w:marTop w:val="0"/>
      <w:marBottom w:val="0"/>
      <w:divBdr>
        <w:top w:val="none" w:sz="0" w:space="0" w:color="auto"/>
        <w:left w:val="none" w:sz="0" w:space="0" w:color="auto"/>
        <w:bottom w:val="none" w:sz="0" w:space="0" w:color="auto"/>
        <w:right w:val="none" w:sz="0" w:space="0" w:color="auto"/>
      </w:divBdr>
    </w:div>
    <w:div w:id="139082599">
      <w:bodyDiv w:val="1"/>
      <w:marLeft w:val="0"/>
      <w:marRight w:val="0"/>
      <w:marTop w:val="0"/>
      <w:marBottom w:val="0"/>
      <w:divBdr>
        <w:top w:val="none" w:sz="0" w:space="0" w:color="auto"/>
        <w:left w:val="none" w:sz="0" w:space="0" w:color="auto"/>
        <w:bottom w:val="none" w:sz="0" w:space="0" w:color="auto"/>
        <w:right w:val="none" w:sz="0" w:space="0" w:color="auto"/>
      </w:divBdr>
    </w:div>
    <w:div w:id="148834209">
      <w:bodyDiv w:val="1"/>
      <w:marLeft w:val="0"/>
      <w:marRight w:val="0"/>
      <w:marTop w:val="0"/>
      <w:marBottom w:val="0"/>
      <w:divBdr>
        <w:top w:val="none" w:sz="0" w:space="0" w:color="auto"/>
        <w:left w:val="none" w:sz="0" w:space="0" w:color="auto"/>
        <w:bottom w:val="none" w:sz="0" w:space="0" w:color="auto"/>
        <w:right w:val="none" w:sz="0" w:space="0" w:color="auto"/>
      </w:divBdr>
    </w:div>
    <w:div w:id="151261530">
      <w:bodyDiv w:val="1"/>
      <w:marLeft w:val="0"/>
      <w:marRight w:val="0"/>
      <w:marTop w:val="0"/>
      <w:marBottom w:val="0"/>
      <w:divBdr>
        <w:top w:val="none" w:sz="0" w:space="0" w:color="auto"/>
        <w:left w:val="none" w:sz="0" w:space="0" w:color="auto"/>
        <w:bottom w:val="none" w:sz="0" w:space="0" w:color="auto"/>
        <w:right w:val="none" w:sz="0" w:space="0" w:color="auto"/>
      </w:divBdr>
    </w:div>
    <w:div w:id="161165022">
      <w:bodyDiv w:val="1"/>
      <w:marLeft w:val="0"/>
      <w:marRight w:val="0"/>
      <w:marTop w:val="0"/>
      <w:marBottom w:val="0"/>
      <w:divBdr>
        <w:top w:val="none" w:sz="0" w:space="0" w:color="auto"/>
        <w:left w:val="none" w:sz="0" w:space="0" w:color="auto"/>
        <w:bottom w:val="none" w:sz="0" w:space="0" w:color="auto"/>
        <w:right w:val="none" w:sz="0" w:space="0" w:color="auto"/>
      </w:divBdr>
    </w:div>
    <w:div w:id="167595494">
      <w:bodyDiv w:val="1"/>
      <w:marLeft w:val="0"/>
      <w:marRight w:val="0"/>
      <w:marTop w:val="0"/>
      <w:marBottom w:val="0"/>
      <w:divBdr>
        <w:top w:val="none" w:sz="0" w:space="0" w:color="auto"/>
        <w:left w:val="none" w:sz="0" w:space="0" w:color="auto"/>
        <w:bottom w:val="none" w:sz="0" w:space="0" w:color="auto"/>
        <w:right w:val="none" w:sz="0" w:space="0" w:color="auto"/>
      </w:divBdr>
    </w:div>
    <w:div w:id="190265247">
      <w:bodyDiv w:val="1"/>
      <w:marLeft w:val="0"/>
      <w:marRight w:val="0"/>
      <w:marTop w:val="0"/>
      <w:marBottom w:val="0"/>
      <w:divBdr>
        <w:top w:val="none" w:sz="0" w:space="0" w:color="auto"/>
        <w:left w:val="none" w:sz="0" w:space="0" w:color="auto"/>
        <w:bottom w:val="none" w:sz="0" w:space="0" w:color="auto"/>
        <w:right w:val="none" w:sz="0" w:space="0" w:color="auto"/>
      </w:divBdr>
    </w:div>
    <w:div w:id="196048404">
      <w:bodyDiv w:val="1"/>
      <w:marLeft w:val="0"/>
      <w:marRight w:val="0"/>
      <w:marTop w:val="0"/>
      <w:marBottom w:val="0"/>
      <w:divBdr>
        <w:top w:val="none" w:sz="0" w:space="0" w:color="auto"/>
        <w:left w:val="none" w:sz="0" w:space="0" w:color="auto"/>
        <w:bottom w:val="none" w:sz="0" w:space="0" w:color="auto"/>
        <w:right w:val="none" w:sz="0" w:space="0" w:color="auto"/>
      </w:divBdr>
    </w:div>
    <w:div w:id="208416335">
      <w:bodyDiv w:val="1"/>
      <w:marLeft w:val="0"/>
      <w:marRight w:val="0"/>
      <w:marTop w:val="0"/>
      <w:marBottom w:val="0"/>
      <w:divBdr>
        <w:top w:val="none" w:sz="0" w:space="0" w:color="auto"/>
        <w:left w:val="none" w:sz="0" w:space="0" w:color="auto"/>
        <w:bottom w:val="none" w:sz="0" w:space="0" w:color="auto"/>
        <w:right w:val="none" w:sz="0" w:space="0" w:color="auto"/>
      </w:divBdr>
    </w:div>
    <w:div w:id="209071148">
      <w:bodyDiv w:val="1"/>
      <w:marLeft w:val="0"/>
      <w:marRight w:val="0"/>
      <w:marTop w:val="0"/>
      <w:marBottom w:val="0"/>
      <w:divBdr>
        <w:top w:val="none" w:sz="0" w:space="0" w:color="auto"/>
        <w:left w:val="none" w:sz="0" w:space="0" w:color="auto"/>
        <w:bottom w:val="none" w:sz="0" w:space="0" w:color="auto"/>
        <w:right w:val="none" w:sz="0" w:space="0" w:color="auto"/>
      </w:divBdr>
    </w:div>
    <w:div w:id="219512402">
      <w:bodyDiv w:val="1"/>
      <w:marLeft w:val="0"/>
      <w:marRight w:val="0"/>
      <w:marTop w:val="0"/>
      <w:marBottom w:val="0"/>
      <w:divBdr>
        <w:top w:val="none" w:sz="0" w:space="0" w:color="auto"/>
        <w:left w:val="none" w:sz="0" w:space="0" w:color="auto"/>
        <w:bottom w:val="none" w:sz="0" w:space="0" w:color="auto"/>
        <w:right w:val="none" w:sz="0" w:space="0" w:color="auto"/>
      </w:divBdr>
    </w:div>
    <w:div w:id="221451161">
      <w:bodyDiv w:val="1"/>
      <w:marLeft w:val="0"/>
      <w:marRight w:val="0"/>
      <w:marTop w:val="0"/>
      <w:marBottom w:val="0"/>
      <w:divBdr>
        <w:top w:val="none" w:sz="0" w:space="0" w:color="auto"/>
        <w:left w:val="none" w:sz="0" w:space="0" w:color="auto"/>
        <w:bottom w:val="none" w:sz="0" w:space="0" w:color="auto"/>
        <w:right w:val="none" w:sz="0" w:space="0" w:color="auto"/>
      </w:divBdr>
    </w:div>
    <w:div w:id="222764753">
      <w:bodyDiv w:val="1"/>
      <w:marLeft w:val="0"/>
      <w:marRight w:val="0"/>
      <w:marTop w:val="0"/>
      <w:marBottom w:val="0"/>
      <w:divBdr>
        <w:top w:val="none" w:sz="0" w:space="0" w:color="auto"/>
        <w:left w:val="none" w:sz="0" w:space="0" w:color="auto"/>
        <w:bottom w:val="none" w:sz="0" w:space="0" w:color="auto"/>
        <w:right w:val="none" w:sz="0" w:space="0" w:color="auto"/>
      </w:divBdr>
    </w:div>
    <w:div w:id="225724457">
      <w:bodyDiv w:val="1"/>
      <w:marLeft w:val="0"/>
      <w:marRight w:val="0"/>
      <w:marTop w:val="0"/>
      <w:marBottom w:val="0"/>
      <w:divBdr>
        <w:top w:val="none" w:sz="0" w:space="0" w:color="auto"/>
        <w:left w:val="none" w:sz="0" w:space="0" w:color="auto"/>
        <w:bottom w:val="none" w:sz="0" w:space="0" w:color="auto"/>
        <w:right w:val="none" w:sz="0" w:space="0" w:color="auto"/>
      </w:divBdr>
    </w:div>
    <w:div w:id="225921554">
      <w:bodyDiv w:val="1"/>
      <w:marLeft w:val="0"/>
      <w:marRight w:val="0"/>
      <w:marTop w:val="0"/>
      <w:marBottom w:val="0"/>
      <w:divBdr>
        <w:top w:val="none" w:sz="0" w:space="0" w:color="auto"/>
        <w:left w:val="none" w:sz="0" w:space="0" w:color="auto"/>
        <w:bottom w:val="none" w:sz="0" w:space="0" w:color="auto"/>
        <w:right w:val="none" w:sz="0" w:space="0" w:color="auto"/>
      </w:divBdr>
    </w:div>
    <w:div w:id="230119983">
      <w:bodyDiv w:val="1"/>
      <w:marLeft w:val="0"/>
      <w:marRight w:val="0"/>
      <w:marTop w:val="0"/>
      <w:marBottom w:val="0"/>
      <w:divBdr>
        <w:top w:val="none" w:sz="0" w:space="0" w:color="auto"/>
        <w:left w:val="none" w:sz="0" w:space="0" w:color="auto"/>
        <w:bottom w:val="none" w:sz="0" w:space="0" w:color="auto"/>
        <w:right w:val="none" w:sz="0" w:space="0" w:color="auto"/>
      </w:divBdr>
    </w:div>
    <w:div w:id="239143072">
      <w:bodyDiv w:val="1"/>
      <w:marLeft w:val="0"/>
      <w:marRight w:val="0"/>
      <w:marTop w:val="0"/>
      <w:marBottom w:val="0"/>
      <w:divBdr>
        <w:top w:val="none" w:sz="0" w:space="0" w:color="auto"/>
        <w:left w:val="none" w:sz="0" w:space="0" w:color="auto"/>
        <w:bottom w:val="none" w:sz="0" w:space="0" w:color="auto"/>
        <w:right w:val="none" w:sz="0" w:space="0" w:color="auto"/>
      </w:divBdr>
    </w:div>
    <w:div w:id="242299936">
      <w:bodyDiv w:val="1"/>
      <w:marLeft w:val="0"/>
      <w:marRight w:val="0"/>
      <w:marTop w:val="0"/>
      <w:marBottom w:val="0"/>
      <w:divBdr>
        <w:top w:val="none" w:sz="0" w:space="0" w:color="auto"/>
        <w:left w:val="none" w:sz="0" w:space="0" w:color="auto"/>
        <w:bottom w:val="none" w:sz="0" w:space="0" w:color="auto"/>
        <w:right w:val="none" w:sz="0" w:space="0" w:color="auto"/>
      </w:divBdr>
    </w:div>
    <w:div w:id="247932807">
      <w:bodyDiv w:val="1"/>
      <w:marLeft w:val="0"/>
      <w:marRight w:val="0"/>
      <w:marTop w:val="0"/>
      <w:marBottom w:val="0"/>
      <w:divBdr>
        <w:top w:val="none" w:sz="0" w:space="0" w:color="auto"/>
        <w:left w:val="none" w:sz="0" w:space="0" w:color="auto"/>
        <w:bottom w:val="none" w:sz="0" w:space="0" w:color="auto"/>
        <w:right w:val="none" w:sz="0" w:space="0" w:color="auto"/>
      </w:divBdr>
    </w:div>
    <w:div w:id="253824632">
      <w:bodyDiv w:val="1"/>
      <w:marLeft w:val="0"/>
      <w:marRight w:val="0"/>
      <w:marTop w:val="0"/>
      <w:marBottom w:val="0"/>
      <w:divBdr>
        <w:top w:val="none" w:sz="0" w:space="0" w:color="auto"/>
        <w:left w:val="none" w:sz="0" w:space="0" w:color="auto"/>
        <w:bottom w:val="none" w:sz="0" w:space="0" w:color="auto"/>
        <w:right w:val="none" w:sz="0" w:space="0" w:color="auto"/>
      </w:divBdr>
    </w:div>
    <w:div w:id="256906596">
      <w:bodyDiv w:val="1"/>
      <w:marLeft w:val="0"/>
      <w:marRight w:val="0"/>
      <w:marTop w:val="0"/>
      <w:marBottom w:val="0"/>
      <w:divBdr>
        <w:top w:val="none" w:sz="0" w:space="0" w:color="auto"/>
        <w:left w:val="none" w:sz="0" w:space="0" w:color="auto"/>
        <w:bottom w:val="none" w:sz="0" w:space="0" w:color="auto"/>
        <w:right w:val="none" w:sz="0" w:space="0" w:color="auto"/>
      </w:divBdr>
    </w:div>
    <w:div w:id="263734594">
      <w:bodyDiv w:val="1"/>
      <w:marLeft w:val="0"/>
      <w:marRight w:val="0"/>
      <w:marTop w:val="0"/>
      <w:marBottom w:val="0"/>
      <w:divBdr>
        <w:top w:val="none" w:sz="0" w:space="0" w:color="auto"/>
        <w:left w:val="none" w:sz="0" w:space="0" w:color="auto"/>
        <w:bottom w:val="none" w:sz="0" w:space="0" w:color="auto"/>
        <w:right w:val="none" w:sz="0" w:space="0" w:color="auto"/>
      </w:divBdr>
    </w:div>
    <w:div w:id="264271786">
      <w:bodyDiv w:val="1"/>
      <w:marLeft w:val="0"/>
      <w:marRight w:val="0"/>
      <w:marTop w:val="0"/>
      <w:marBottom w:val="0"/>
      <w:divBdr>
        <w:top w:val="none" w:sz="0" w:space="0" w:color="auto"/>
        <w:left w:val="none" w:sz="0" w:space="0" w:color="auto"/>
        <w:bottom w:val="none" w:sz="0" w:space="0" w:color="auto"/>
        <w:right w:val="none" w:sz="0" w:space="0" w:color="auto"/>
      </w:divBdr>
    </w:div>
    <w:div w:id="271282118">
      <w:bodyDiv w:val="1"/>
      <w:marLeft w:val="0"/>
      <w:marRight w:val="0"/>
      <w:marTop w:val="0"/>
      <w:marBottom w:val="0"/>
      <w:divBdr>
        <w:top w:val="none" w:sz="0" w:space="0" w:color="auto"/>
        <w:left w:val="none" w:sz="0" w:space="0" w:color="auto"/>
        <w:bottom w:val="none" w:sz="0" w:space="0" w:color="auto"/>
        <w:right w:val="none" w:sz="0" w:space="0" w:color="auto"/>
      </w:divBdr>
    </w:div>
    <w:div w:id="272832494">
      <w:bodyDiv w:val="1"/>
      <w:marLeft w:val="0"/>
      <w:marRight w:val="0"/>
      <w:marTop w:val="0"/>
      <w:marBottom w:val="0"/>
      <w:divBdr>
        <w:top w:val="none" w:sz="0" w:space="0" w:color="auto"/>
        <w:left w:val="none" w:sz="0" w:space="0" w:color="auto"/>
        <w:bottom w:val="none" w:sz="0" w:space="0" w:color="auto"/>
        <w:right w:val="none" w:sz="0" w:space="0" w:color="auto"/>
      </w:divBdr>
    </w:div>
    <w:div w:id="281765917">
      <w:bodyDiv w:val="1"/>
      <w:marLeft w:val="0"/>
      <w:marRight w:val="0"/>
      <w:marTop w:val="0"/>
      <w:marBottom w:val="0"/>
      <w:divBdr>
        <w:top w:val="none" w:sz="0" w:space="0" w:color="auto"/>
        <w:left w:val="none" w:sz="0" w:space="0" w:color="auto"/>
        <w:bottom w:val="none" w:sz="0" w:space="0" w:color="auto"/>
        <w:right w:val="none" w:sz="0" w:space="0" w:color="auto"/>
      </w:divBdr>
    </w:div>
    <w:div w:id="283121973">
      <w:bodyDiv w:val="1"/>
      <w:marLeft w:val="0"/>
      <w:marRight w:val="0"/>
      <w:marTop w:val="0"/>
      <w:marBottom w:val="0"/>
      <w:divBdr>
        <w:top w:val="none" w:sz="0" w:space="0" w:color="auto"/>
        <w:left w:val="none" w:sz="0" w:space="0" w:color="auto"/>
        <w:bottom w:val="none" w:sz="0" w:space="0" w:color="auto"/>
        <w:right w:val="none" w:sz="0" w:space="0" w:color="auto"/>
      </w:divBdr>
    </w:div>
    <w:div w:id="283272250">
      <w:bodyDiv w:val="1"/>
      <w:marLeft w:val="0"/>
      <w:marRight w:val="0"/>
      <w:marTop w:val="0"/>
      <w:marBottom w:val="0"/>
      <w:divBdr>
        <w:top w:val="none" w:sz="0" w:space="0" w:color="auto"/>
        <w:left w:val="none" w:sz="0" w:space="0" w:color="auto"/>
        <w:bottom w:val="none" w:sz="0" w:space="0" w:color="auto"/>
        <w:right w:val="none" w:sz="0" w:space="0" w:color="auto"/>
      </w:divBdr>
    </w:div>
    <w:div w:id="289937526">
      <w:bodyDiv w:val="1"/>
      <w:marLeft w:val="0"/>
      <w:marRight w:val="0"/>
      <w:marTop w:val="0"/>
      <w:marBottom w:val="0"/>
      <w:divBdr>
        <w:top w:val="none" w:sz="0" w:space="0" w:color="auto"/>
        <w:left w:val="none" w:sz="0" w:space="0" w:color="auto"/>
        <w:bottom w:val="none" w:sz="0" w:space="0" w:color="auto"/>
        <w:right w:val="none" w:sz="0" w:space="0" w:color="auto"/>
      </w:divBdr>
    </w:div>
    <w:div w:id="303200305">
      <w:bodyDiv w:val="1"/>
      <w:marLeft w:val="0"/>
      <w:marRight w:val="0"/>
      <w:marTop w:val="0"/>
      <w:marBottom w:val="0"/>
      <w:divBdr>
        <w:top w:val="none" w:sz="0" w:space="0" w:color="auto"/>
        <w:left w:val="none" w:sz="0" w:space="0" w:color="auto"/>
        <w:bottom w:val="none" w:sz="0" w:space="0" w:color="auto"/>
        <w:right w:val="none" w:sz="0" w:space="0" w:color="auto"/>
      </w:divBdr>
    </w:div>
    <w:div w:id="303628785">
      <w:bodyDiv w:val="1"/>
      <w:marLeft w:val="0"/>
      <w:marRight w:val="0"/>
      <w:marTop w:val="0"/>
      <w:marBottom w:val="0"/>
      <w:divBdr>
        <w:top w:val="none" w:sz="0" w:space="0" w:color="auto"/>
        <w:left w:val="none" w:sz="0" w:space="0" w:color="auto"/>
        <w:bottom w:val="none" w:sz="0" w:space="0" w:color="auto"/>
        <w:right w:val="none" w:sz="0" w:space="0" w:color="auto"/>
      </w:divBdr>
    </w:div>
    <w:div w:id="304235905">
      <w:bodyDiv w:val="1"/>
      <w:marLeft w:val="0"/>
      <w:marRight w:val="0"/>
      <w:marTop w:val="0"/>
      <w:marBottom w:val="0"/>
      <w:divBdr>
        <w:top w:val="none" w:sz="0" w:space="0" w:color="auto"/>
        <w:left w:val="none" w:sz="0" w:space="0" w:color="auto"/>
        <w:bottom w:val="none" w:sz="0" w:space="0" w:color="auto"/>
        <w:right w:val="none" w:sz="0" w:space="0" w:color="auto"/>
      </w:divBdr>
    </w:div>
    <w:div w:id="309678646">
      <w:bodyDiv w:val="1"/>
      <w:marLeft w:val="0"/>
      <w:marRight w:val="0"/>
      <w:marTop w:val="0"/>
      <w:marBottom w:val="0"/>
      <w:divBdr>
        <w:top w:val="none" w:sz="0" w:space="0" w:color="auto"/>
        <w:left w:val="none" w:sz="0" w:space="0" w:color="auto"/>
        <w:bottom w:val="none" w:sz="0" w:space="0" w:color="auto"/>
        <w:right w:val="none" w:sz="0" w:space="0" w:color="auto"/>
      </w:divBdr>
    </w:div>
    <w:div w:id="319429374">
      <w:bodyDiv w:val="1"/>
      <w:marLeft w:val="0"/>
      <w:marRight w:val="0"/>
      <w:marTop w:val="0"/>
      <w:marBottom w:val="0"/>
      <w:divBdr>
        <w:top w:val="none" w:sz="0" w:space="0" w:color="auto"/>
        <w:left w:val="none" w:sz="0" w:space="0" w:color="auto"/>
        <w:bottom w:val="none" w:sz="0" w:space="0" w:color="auto"/>
        <w:right w:val="none" w:sz="0" w:space="0" w:color="auto"/>
      </w:divBdr>
    </w:div>
    <w:div w:id="328748977">
      <w:bodyDiv w:val="1"/>
      <w:marLeft w:val="0"/>
      <w:marRight w:val="0"/>
      <w:marTop w:val="0"/>
      <w:marBottom w:val="0"/>
      <w:divBdr>
        <w:top w:val="none" w:sz="0" w:space="0" w:color="auto"/>
        <w:left w:val="none" w:sz="0" w:space="0" w:color="auto"/>
        <w:bottom w:val="none" w:sz="0" w:space="0" w:color="auto"/>
        <w:right w:val="none" w:sz="0" w:space="0" w:color="auto"/>
      </w:divBdr>
    </w:div>
    <w:div w:id="340622034">
      <w:bodyDiv w:val="1"/>
      <w:marLeft w:val="0"/>
      <w:marRight w:val="0"/>
      <w:marTop w:val="0"/>
      <w:marBottom w:val="0"/>
      <w:divBdr>
        <w:top w:val="none" w:sz="0" w:space="0" w:color="auto"/>
        <w:left w:val="none" w:sz="0" w:space="0" w:color="auto"/>
        <w:bottom w:val="none" w:sz="0" w:space="0" w:color="auto"/>
        <w:right w:val="none" w:sz="0" w:space="0" w:color="auto"/>
      </w:divBdr>
    </w:div>
    <w:div w:id="350306877">
      <w:bodyDiv w:val="1"/>
      <w:marLeft w:val="0"/>
      <w:marRight w:val="0"/>
      <w:marTop w:val="0"/>
      <w:marBottom w:val="0"/>
      <w:divBdr>
        <w:top w:val="none" w:sz="0" w:space="0" w:color="auto"/>
        <w:left w:val="none" w:sz="0" w:space="0" w:color="auto"/>
        <w:bottom w:val="none" w:sz="0" w:space="0" w:color="auto"/>
        <w:right w:val="none" w:sz="0" w:space="0" w:color="auto"/>
      </w:divBdr>
    </w:div>
    <w:div w:id="360515042">
      <w:bodyDiv w:val="1"/>
      <w:marLeft w:val="0"/>
      <w:marRight w:val="0"/>
      <w:marTop w:val="0"/>
      <w:marBottom w:val="0"/>
      <w:divBdr>
        <w:top w:val="none" w:sz="0" w:space="0" w:color="auto"/>
        <w:left w:val="none" w:sz="0" w:space="0" w:color="auto"/>
        <w:bottom w:val="none" w:sz="0" w:space="0" w:color="auto"/>
        <w:right w:val="none" w:sz="0" w:space="0" w:color="auto"/>
      </w:divBdr>
    </w:div>
    <w:div w:id="366563649">
      <w:bodyDiv w:val="1"/>
      <w:marLeft w:val="0"/>
      <w:marRight w:val="0"/>
      <w:marTop w:val="0"/>
      <w:marBottom w:val="0"/>
      <w:divBdr>
        <w:top w:val="none" w:sz="0" w:space="0" w:color="auto"/>
        <w:left w:val="none" w:sz="0" w:space="0" w:color="auto"/>
        <w:bottom w:val="none" w:sz="0" w:space="0" w:color="auto"/>
        <w:right w:val="none" w:sz="0" w:space="0" w:color="auto"/>
      </w:divBdr>
    </w:div>
    <w:div w:id="367488178">
      <w:bodyDiv w:val="1"/>
      <w:marLeft w:val="0"/>
      <w:marRight w:val="0"/>
      <w:marTop w:val="0"/>
      <w:marBottom w:val="0"/>
      <w:divBdr>
        <w:top w:val="none" w:sz="0" w:space="0" w:color="auto"/>
        <w:left w:val="none" w:sz="0" w:space="0" w:color="auto"/>
        <w:bottom w:val="none" w:sz="0" w:space="0" w:color="auto"/>
        <w:right w:val="none" w:sz="0" w:space="0" w:color="auto"/>
      </w:divBdr>
    </w:div>
    <w:div w:id="388766634">
      <w:bodyDiv w:val="1"/>
      <w:marLeft w:val="0"/>
      <w:marRight w:val="0"/>
      <w:marTop w:val="0"/>
      <w:marBottom w:val="0"/>
      <w:divBdr>
        <w:top w:val="none" w:sz="0" w:space="0" w:color="auto"/>
        <w:left w:val="none" w:sz="0" w:space="0" w:color="auto"/>
        <w:bottom w:val="none" w:sz="0" w:space="0" w:color="auto"/>
        <w:right w:val="none" w:sz="0" w:space="0" w:color="auto"/>
      </w:divBdr>
    </w:div>
    <w:div w:id="402525928">
      <w:bodyDiv w:val="1"/>
      <w:marLeft w:val="0"/>
      <w:marRight w:val="0"/>
      <w:marTop w:val="0"/>
      <w:marBottom w:val="0"/>
      <w:divBdr>
        <w:top w:val="none" w:sz="0" w:space="0" w:color="auto"/>
        <w:left w:val="none" w:sz="0" w:space="0" w:color="auto"/>
        <w:bottom w:val="none" w:sz="0" w:space="0" w:color="auto"/>
        <w:right w:val="none" w:sz="0" w:space="0" w:color="auto"/>
      </w:divBdr>
    </w:div>
    <w:div w:id="414479552">
      <w:bodyDiv w:val="1"/>
      <w:marLeft w:val="0"/>
      <w:marRight w:val="0"/>
      <w:marTop w:val="0"/>
      <w:marBottom w:val="0"/>
      <w:divBdr>
        <w:top w:val="none" w:sz="0" w:space="0" w:color="auto"/>
        <w:left w:val="none" w:sz="0" w:space="0" w:color="auto"/>
        <w:bottom w:val="none" w:sz="0" w:space="0" w:color="auto"/>
        <w:right w:val="none" w:sz="0" w:space="0" w:color="auto"/>
      </w:divBdr>
    </w:div>
    <w:div w:id="415593476">
      <w:bodyDiv w:val="1"/>
      <w:marLeft w:val="0"/>
      <w:marRight w:val="0"/>
      <w:marTop w:val="0"/>
      <w:marBottom w:val="0"/>
      <w:divBdr>
        <w:top w:val="none" w:sz="0" w:space="0" w:color="auto"/>
        <w:left w:val="none" w:sz="0" w:space="0" w:color="auto"/>
        <w:bottom w:val="none" w:sz="0" w:space="0" w:color="auto"/>
        <w:right w:val="none" w:sz="0" w:space="0" w:color="auto"/>
      </w:divBdr>
    </w:div>
    <w:div w:id="429930186">
      <w:bodyDiv w:val="1"/>
      <w:marLeft w:val="0"/>
      <w:marRight w:val="0"/>
      <w:marTop w:val="0"/>
      <w:marBottom w:val="0"/>
      <w:divBdr>
        <w:top w:val="none" w:sz="0" w:space="0" w:color="auto"/>
        <w:left w:val="none" w:sz="0" w:space="0" w:color="auto"/>
        <w:bottom w:val="none" w:sz="0" w:space="0" w:color="auto"/>
        <w:right w:val="none" w:sz="0" w:space="0" w:color="auto"/>
      </w:divBdr>
    </w:div>
    <w:div w:id="429932372">
      <w:bodyDiv w:val="1"/>
      <w:marLeft w:val="0"/>
      <w:marRight w:val="0"/>
      <w:marTop w:val="0"/>
      <w:marBottom w:val="0"/>
      <w:divBdr>
        <w:top w:val="none" w:sz="0" w:space="0" w:color="auto"/>
        <w:left w:val="none" w:sz="0" w:space="0" w:color="auto"/>
        <w:bottom w:val="none" w:sz="0" w:space="0" w:color="auto"/>
        <w:right w:val="none" w:sz="0" w:space="0" w:color="auto"/>
      </w:divBdr>
    </w:div>
    <w:div w:id="434600225">
      <w:bodyDiv w:val="1"/>
      <w:marLeft w:val="0"/>
      <w:marRight w:val="0"/>
      <w:marTop w:val="0"/>
      <w:marBottom w:val="0"/>
      <w:divBdr>
        <w:top w:val="none" w:sz="0" w:space="0" w:color="auto"/>
        <w:left w:val="none" w:sz="0" w:space="0" w:color="auto"/>
        <w:bottom w:val="none" w:sz="0" w:space="0" w:color="auto"/>
        <w:right w:val="none" w:sz="0" w:space="0" w:color="auto"/>
      </w:divBdr>
    </w:div>
    <w:div w:id="437720020">
      <w:bodyDiv w:val="1"/>
      <w:marLeft w:val="0"/>
      <w:marRight w:val="0"/>
      <w:marTop w:val="0"/>
      <w:marBottom w:val="0"/>
      <w:divBdr>
        <w:top w:val="none" w:sz="0" w:space="0" w:color="auto"/>
        <w:left w:val="none" w:sz="0" w:space="0" w:color="auto"/>
        <w:bottom w:val="none" w:sz="0" w:space="0" w:color="auto"/>
        <w:right w:val="none" w:sz="0" w:space="0" w:color="auto"/>
      </w:divBdr>
    </w:div>
    <w:div w:id="438991291">
      <w:bodyDiv w:val="1"/>
      <w:marLeft w:val="0"/>
      <w:marRight w:val="0"/>
      <w:marTop w:val="0"/>
      <w:marBottom w:val="0"/>
      <w:divBdr>
        <w:top w:val="none" w:sz="0" w:space="0" w:color="auto"/>
        <w:left w:val="none" w:sz="0" w:space="0" w:color="auto"/>
        <w:bottom w:val="none" w:sz="0" w:space="0" w:color="auto"/>
        <w:right w:val="none" w:sz="0" w:space="0" w:color="auto"/>
      </w:divBdr>
    </w:div>
    <w:div w:id="445973424">
      <w:bodyDiv w:val="1"/>
      <w:marLeft w:val="0"/>
      <w:marRight w:val="0"/>
      <w:marTop w:val="0"/>
      <w:marBottom w:val="0"/>
      <w:divBdr>
        <w:top w:val="none" w:sz="0" w:space="0" w:color="auto"/>
        <w:left w:val="none" w:sz="0" w:space="0" w:color="auto"/>
        <w:bottom w:val="none" w:sz="0" w:space="0" w:color="auto"/>
        <w:right w:val="none" w:sz="0" w:space="0" w:color="auto"/>
      </w:divBdr>
    </w:div>
    <w:div w:id="453014599">
      <w:bodyDiv w:val="1"/>
      <w:marLeft w:val="0"/>
      <w:marRight w:val="0"/>
      <w:marTop w:val="0"/>
      <w:marBottom w:val="0"/>
      <w:divBdr>
        <w:top w:val="none" w:sz="0" w:space="0" w:color="auto"/>
        <w:left w:val="none" w:sz="0" w:space="0" w:color="auto"/>
        <w:bottom w:val="none" w:sz="0" w:space="0" w:color="auto"/>
        <w:right w:val="none" w:sz="0" w:space="0" w:color="auto"/>
      </w:divBdr>
    </w:div>
    <w:div w:id="455679813">
      <w:bodyDiv w:val="1"/>
      <w:marLeft w:val="0"/>
      <w:marRight w:val="0"/>
      <w:marTop w:val="0"/>
      <w:marBottom w:val="0"/>
      <w:divBdr>
        <w:top w:val="none" w:sz="0" w:space="0" w:color="auto"/>
        <w:left w:val="none" w:sz="0" w:space="0" w:color="auto"/>
        <w:bottom w:val="none" w:sz="0" w:space="0" w:color="auto"/>
        <w:right w:val="none" w:sz="0" w:space="0" w:color="auto"/>
      </w:divBdr>
    </w:div>
    <w:div w:id="457533881">
      <w:bodyDiv w:val="1"/>
      <w:marLeft w:val="0"/>
      <w:marRight w:val="0"/>
      <w:marTop w:val="0"/>
      <w:marBottom w:val="0"/>
      <w:divBdr>
        <w:top w:val="none" w:sz="0" w:space="0" w:color="auto"/>
        <w:left w:val="none" w:sz="0" w:space="0" w:color="auto"/>
        <w:bottom w:val="none" w:sz="0" w:space="0" w:color="auto"/>
        <w:right w:val="none" w:sz="0" w:space="0" w:color="auto"/>
      </w:divBdr>
    </w:div>
    <w:div w:id="464812145">
      <w:bodyDiv w:val="1"/>
      <w:marLeft w:val="0"/>
      <w:marRight w:val="0"/>
      <w:marTop w:val="0"/>
      <w:marBottom w:val="0"/>
      <w:divBdr>
        <w:top w:val="none" w:sz="0" w:space="0" w:color="auto"/>
        <w:left w:val="none" w:sz="0" w:space="0" w:color="auto"/>
        <w:bottom w:val="none" w:sz="0" w:space="0" w:color="auto"/>
        <w:right w:val="none" w:sz="0" w:space="0" w:color="auto"/>
      </w:divBdr>
    </w:div>
    <w:div w:id="476340008">
      <w:bodyDiv w:val="1"/>
      <w:marLeft w:val="0"/>
      <w:marRight w:val="0"/>
      <w:marTop w:val="0"/>
      <w:marBottom w:val="0"/>
      <w:divBdr>
        <w:top w:val="none" w:sz="0" w:space="0" w:color="auto"/>
        <w:left w:val="none" w:sz="0" w:space="0" w:color="auto"/>
        <w:bottom w:val="none" w:sz="0" w:space="0" w:color="auto"/>
        <w:right w:val="none" w:sz="0" w:space="0" w:color="auto"/>
      </w:divBdr>
    </w:div>
    <w:div w:id="479885611">
      <w:bodyDiv w:val="1"/>
      <w:marLeft w:val="0"/>
      <w:marRight w:val="0"/>
      <w:marTop w:val="0"/>
      <w:marBottom w:val="0"/>
      <w:divBdr>
        <w:top w:val="none" w:sz="0" w:space="0" w:color="auto"/>
        <w:left w:val="none" w:sz="0" w:space="0" w:color="auto"/>
        <w:bottom w:val="none" w:sz="0" w:space="0" w:color="auto"/>
        <w:right w:val="none" w:sz="0" w:space="0" w:color="auto"/>
      </w:divBdr>
    </w:div>
    <w:div w:id="488981552">
      <w:bodyDiv w:val="1"/>
      <w:marLeft w:val="0"/>
      <w:marRight w:val="0"/>
      <w:marTop w:val="0"/>
      <w:marBottom w:val="0"/>
      <w:divBdr>
        <w:top w:val="none" w:sz="0" w:space="0" w:color="auto"/>
        <w:left w:val="none" w:sz="0" w:space="0" w:color="auto"/>
        <w:bottom w:val="none" w:sz="0" w:space="0" w:color="auto"/>
        <w:right w:val="none" w:sz="0" w:space="0" w:color="auto"/>
      </w:divBdr>
    </w:div>
    <w:div w:id="507406616">
      <w:bodyDiv w:val="1"/>
      <w:marLeft w:val="0"/>
      <w:marRight w:val="0"/>
      <w:marTop w:val="0"/>
      <w:marBottom w:val="0"/>
      <w:divBdr>
        <w:top w:val="none" w:sz="0" w:space="0" w:color="auto"/>
        <w:left w:val="none" w:sz="0" w:space="0" w:color="auto"/>
        <w:bottom w:val="none" w:sz="0" w:space="0" w:color="auto"/>
        <w:right w:val="none" w:sz="0" w:space="0" w:color="auto"/>
      </w:divBdr>
    </w:div>
    <w:div w:id="511460681">
      <w:bodyDiv w:val="1"/>
      <w:marLeft w:val="0"/>
      <w:marRight w:val="0"/>
      <w:marTop w:val="0"/>
      <w:marBottom w:val="0"/>
      <w:divBdr>
        <w:top w:val="none" w:sz="0" w:space="0" w:color="auto"/>
        <w:left w:val="none" w:sz="0" w:space="0" w:color="auto"/>
        <w:bottom w:val="none" w:sz="0" w:space="0" w:color="auto"/>
        <w:right w:val="none" w:sz="0" w:space="0" w:color="auto"/>
      </w:divBdr>
    </w:div>
    <w:div w:id="514998384">
      <w:bodyDiv w:val="1"/>
      <w:marLeft w:val="0"/>
      <w:marRight w:val="0"/>
      <w:marTop w:val="0"/>
      <w:marBottom w:val="0"/>
      <w:divBdr>
        <w:top w:val="none" w:sz="0" w:space="0" w:color="auto"/>
        <w:left w:val="none" w:sz="0" w:space="0" w:color="auto"/>
        <w:bottom w:val="none" w:sz="0" w:space="0" w:color="auto"/>
        <w:right w:val="none" w:sz="0" w:space="0" w:color="auto"/>
      </w:divBdr>
    </w:div>
    <w:div w:id="516693285">
      <w:bodyDiv w:val="1"/>
      <w:marLeft w:val="0"/>
      <w:marRight w:val="0"/>
      <w:marTop w:val="0"/>
      <w:marBottom w:val="0"/>
      <w:divBdr>
        <w:top w:val="none" w:sz="0" w:space="0" w:color="auto"/>
        <w:left w:val="none" w:sz="0" w:space="0" w:color="auto"/>
        <w:bottom w:val="none" w:sz="0" w:space="0" w:color="auto"/>
        <w:right w:val="none" w:sz="0" w:space="0" w:color="auto"/>
      </w:divBdr>
    </w:div>
    <w:div w:id="523402310">
      <w:bodyDiv w:val="1"/>
      <w:marLeft w:val="0"/>
      <w:marRight w:val="0"/>
      <w:marTop w:val="0"/>
      <w:marBottom w:val="0"/>
      <w:divBdr>
        <w:top w:val="none" w:sz="0" w:space="0" w:color="auto"/>
        <w:left w:val="none" w:sz="0" w:space="0" w:color="auto"/>
        <w:bottom w:val="none" w:sz="0" w:space="0" w:color="auto"/>
        <w:right w:val="none" w:sz="0" w:space="0" w:color="auto"/>
      </w:divBdr>
    </w:div>
    <w:div w:id="525172006">
      <w:bodyDiv w:val="1"/>
      <w:marLeft w:val="0"/>
      <w:marRight w:val="0"/>
      <w:marTop w:val="0"/>
      <w:marBottom w:val="0"/>
      <w:divBdr>
        <w:top w:val="none" w:sz="0" w:space="0" w:color="auto"/>
        <w:left w:val="none" w:sz="0" w:space="0" w:color="auto"/>
        <w:bottom w:val="none" w:sz="0" w:space="0" w:color="auto"/>
        <w:right w:val="none" w:sz="0" w:space="0" w:color="auto"/>
      </w:divBdr>
    </w:div>
    <w:div w:id="535506507">
      <w:bodyDiv w:val="1"/>
      <w:marLeft w:val="0"/>
      <w:marRight w:val="0"/>
      <w:marTop w:val="0"/>
      <w:marBottom w:val="0"/>
      <w:divBdr>
        <w:top w:val="none" w:sz="0" w:space="0" w:color="auto"/>
        <w:left w:val="none" w:sz="0" w:space="0" w:color="auto"/>
        <w:bottom w:val="none" w:sz="0" w:space="0" w:color="auto"/>
        <w:right w:val="none" w:sz="0" w:space="0" w:color="auto"/>
      </w:divBdr>
    </w:div>
    <w:div w:id="542446409">
      <w:bodyDiv w:val="1"/>
      <w:marLeft w:val="0"/>
      <w:marRight w:val="0"/>
      <w:marTop w:val="0"/>
      <w:marBottom w:val="0"/>
      <w:divBdr>
        <w:top w:val="none" w:sz="0" w:space="0" w:color="auto"/>
        <w:left w:val="none" w:sz="0" w:space="0" w:color="auto"/>
        <w:bottom w:val="none" w:sz="0" w:space="0" w:color="auto"/>
        <w:right w:val="none" w:sz="0" w:space="0" w:color="auto"/>
      </w:divBdr>
    </w:div>
    <w:div w:id="547451089">
      <w:bodyDiv w:val="1"/>
      <w:marLeft w:val="0"/>
      <w:marRight w:val="0"/>
      <w:marTop w:val="0"/>
      <w:marBottom w:val="0"/>
      <w:divBdr>
        <w:top w:val="none" w:sz="0" w:space="0" w:color="auto"/>
        <w:left w:val="none" w:sz="0" w:space="0" w:color="auto"/>
        <w:bottom w:val="none" w:sz="0" w:space="0" w:color="auto"/>
        <w:right w:val="none" w:sz="0" w:space="0" w:color="auto"/>
      </w:divBdr>
    </w:div>
    <w:div w:id="553395132">
      <w:bodyDiv w:val="1"/>
      <w:marLeft w:val="0"/>
      <w:marRight w:val="0"/>
      <w:marTop w:val="0"/>
      <w:marBottom w:val="0"/>
      <w:divBdr>
        <w:top w:val="none" w:sz="0" w:space="0" w:color="auto"/>
        <w:left w:val="none" w:sz="0" w:space="0" w:color="auto"/>
        <w:bottom w:val="none" w:sz="0" w:space="0" w:color="auto"/>
        <w:right w:val="none" w:sz="0" w:space="0" w:color="auto"/>
      </w:divBdr>
    </w:div>
    <w:div w:id="559708508">
      <w:bodyDiv w:val="1"/>
      <w:marLeft w:val="0"/>
      <w:marRight w:val="0"/>
      <w:marTop w:val="0"/>
      <w:marBottom w:val="0"/>
      <w:divBdr>
        <w:top w:val="none" w:sz="0" w:space="0" w:color="auto"/>
        <w:left w:val="none" w:sz="0" w:space="0" w:color="auto"/>
        <w:bottom w:val="none" w:sz="0" w:space="0" w:color="auto"/>
        <w:right w:val="none" w:sz="0" w:space="0" w:color="auto"/>
      </w:divBdr>
    </w:div>
    <w:div w:id="583340670">
      <w:bodyDiv w:val="1"/>
      <w:marLeft w:val="0"/>
      <w:marRight w:val="0"/>
      <w:marTop w:val="0"/>
      <w:marBottom w:val="0"/>
      <w:divBdr>
        <w:top w:val="none" w:sz="0" w:space="0" w:color="auto"/>
        <w:left w:val="none" w:sz="0" w:space="0" w:color="auto"/>
        <w:bottom w:val="none" w:sz="0" w:space="0" w:color="auto"/>
        <w:right w:val="none" w:sz="0" w:space="0" w:color="auto"/>
      </w:divBdr>
    </w:div>
    <w:div w:id="590815686">
      <w:bodyDiv w:val="1"/>
      <w:marLeft w:val="0"/>
      <w:marRight w:val="0"/>
      <w:marTop w:val="0"/>
      <w:marBottom w:val="0"/>
      <w:divBdr>
        <w:top w:val="none" w:sz="0" w:space="0" w:color="auto"/>
        <w:left w:val="none" w:sz="0" w:space="0" w:color="auto"/>
        <w:bottom w:val="none" w:sz="0" w:space="0" w:color="auto"/>
        <w:right w:val="none" w:sz="0" w:space="0" w:color="auto"/>
      </w:divBdr>
    </w:div>
    <w:div w:id="605313900">
      <w:bodyDiv w:val="1"/>
      <w:marLeft w:val="0"/>
      <w:marRight w:val="0"/>
      <w:marTop w:val="0"/>
      <w:marBottom w:val="0"/>
      <w:divBdr>
        <w:top w:val="none" w:sz="0" w:space="0" w:color="auto"/>
        <w:left w:val="none" w:sz="0" w:space="0" w:color="auto"/>
        <w:bottom w:val="none" w:sz="0" w:space="0" w:color="auto"/>
        <w:right w:val="none" w:sz="0" w:space="0" w:color="auto"/>
      </w:divBdr>
    </w:div>
    <w:div w:id="615018488">
      <w:bodyDiv w:val="1"/>
      <w:marLeft w:val="0"/>
      <w:marRight w:val="0"/>
      <w:marTop w:val="0"/>
      <w:marBottom w:val="0"/>
      <w:divBdr>
        <w:top w:val="none" w:sz="0" w:space="0" w:color="auto"/>
        <w:left w:val="none" w:sz="0" w:space="0" w:color="auto"/>
        <w:bottom w:val="none" w:sz="0" w:space="0" w:color="auto"/>
        <w:right w:val="none" w:sz="0" w:space="0" w:color="auto"/>
      </w:divBdr>
    </w:div>
    <w:div w:id="631981938">
      <w:bodyDiv w:val="1"/>
      <w:marLeft w:val="0"/>
      <w:marRight w:val="0"/>
      <w:marTop w:val="0"/>
      <w:marBottom w:val="0"/>
      <w:divBdr>
        <w:top w:val="none" w:sz="0" w:space="0" w:color="auto"/>
        <w:left w:val="none" w:sz="0" w:space="0" w:color="auto"/>
        <w:bottom w:val="none" w:sz="0" w:space="0" w:color="auto"/>
        <w:right w:val="none" w:sz="0" w:space="0" w:color="auto"/>
      </w:divBdr>
    </w:div>
    <w:div w:id="650251961">
      <w:bodyDiv w:val="1"/>
      <w:marLeft w:val="0"/>
      <w:marRight w:val="0"/>
      <w:marTop w:val="0"/>
      <w:marBottom w:val="0"/>
      <w:divBdr>
        <w:top w:val="none" w:sz="0" w:space="0" w:color="auto"/>
        <w:left w:val="none" w:sz="0" w:space="0" w:color="auto"/>
        <w:bottom w:val="none" w:sz="0" w:space="0" w:color="auto"/>
        <w:right w:val="none" w:sz="0" w:space="0" w:color="auto"/>
      </w:divBdr>
    </w:div>
    <w:div w:id="657804520">
      <w:bodyDiv w:val="1"/>
      <w:marLeft w:val="0"/>
      <w:marRight w:val="0"/>
      <w:marTop w:val="0"/>
      <w:marBottom w:val="0"/>
      <w:divBdr>
        <w:top w:val="none" w:sz="0" w:space="0" w:color="auto"/>
        <w:left w:val="none" w:sz="0" w:space="0" w:color="auto"/>
        <w:bottom w:val="none" w:sz="0" w:space="0" w:color="auto"/>
        <w:right w:val="none" w:sz="0" w:space="0" w:color="auto"/>
      </w:divBdr>
    </w:div>
    <w:div w:id="662778874">
      <w:bodyDiv w:val="1"/>
      <w:marLeft w:val="0"/>
      <w:marRight w:val="0"/>
      <w:marTop w:val="0"/>
      <w:marBottom w:val="0"/>
      <w:divBdr>
        <w:top w:val="none" w:sz="0" w:space="0" w:color="auto"/>
        <w:left w:val="none" w:sz="0" w:space="0" w:color="auto"/>
        <w:bottom w:val="none" w:sz="0" w:space="0" w:color="auto"/>
        <w:right w:val="none" w:sz="0" w:space="0" w:color="auto"/>
      </w:divBdr>
    </w:div>
    <w:div w:id="663507390">
      <w:bodyDiv w:val="1"/>
      <w:marLeft w:val="0"/>
      <w:marRight w:val="0"/>
      <w:marTop w:val="0"/>
      <w:marBottom w:val="0"/>
      <w:divBdr>
        <w:top w:val="none" w:sz="0" w:space="0" w:color="auto"/>
        <w:left w:val="none" w:sz="0" w:space="0" w:color="auto"/>
        <w:bottom w:val="none" w:sz="0" w:space="0" w:color="auto"/>
        <w:right w:val="none" w:sz="0" w:space="0" w:color="auto"/>
      </w:divBdr>
    </w:div>
    <w:div w:id="671100946">
      <w:bodyDiv w:val="1"/>
      <w:marLeft w:val="0"/>
      <w:marRight w:val="0"/>
      <w:marTop w:val="0"/>
      <w:marBottom w:val="0"/>
      <w:divBdr>
        <w:top w:val="none" w:sz="0" w:space="0" w:color="auto"/>
        <w:left w:val="none" w:sz="0" w:space="0" w:color="auto"/>
        <w:bottom w:val="none" w:sz="0" w:space="0" w:color="auto"/>
        <w:right w:val="none" w:sz="0" w:space="0" w:color="auto"/>
      </w:divBdr>
    </w:div>
    <w:div w:id="681670022">
      <w:bodyDiv w:val="1"/>
      <w:marLeft w:val="0"/>
      <w:marRight w:val="0"/>
      <w:marTop w:val="0"/>
      <w:marBottom w:val="0"/>
      <w:divBdr>
        <w:top w:val="none" w:sz="0" w:space="0" w:color="auto"/>
        <w:left w:val="none" w:sz="0" w:space="0" w:color="auto"/>
        <w:bottom w:val="none" w:sz="0" w:space="0" w:color="auto"/>
        <w:right w:val="none" w:sz="0" w:space="0" w:color="auto"/>
      </w:divBdr>
    </w:div>
    <w:div w:id="681706032">
      <w:bodyDiv w:val="1"/>
      <w:marLeft w:val="0"/>
      <w:marRight w:val="0"/>
      <w:marTop w:val="0"/>
      <w:marBottom w:val="0"/>
      <w:divBdr>
        <w:top w:val="none" w:sz="0" w:space="0" w:color="auto"/>
        <w:left w:val="none" w:sz="0" w:space="0" w:color="auto"/>
        <w:bottom w:val="none" w:sz="0" w:space="0" w:color="auto"/>
        <w:right w:val="none" w:sz="0" w:space="0" w:color="auto"/>
      </w:divBdr>
    </w:div>
    <w:div w:id="684551408">
      <w:bodyDiv w:val="1"/>
      <w:marLeft w:val="0"/>
      <w:marRight w:val="0"/>
      <w:marTop w:val="0"/>
      <w:marBottom w:val="0"/>
      <w:divBdr>
        <w:top w:val="none" w:sz="0" w:space="0" w:color="auto"/>
        <w:left w:val="none" w:sz="0" w:space="0" w:color="auto"/>
        <w:bottom w:val="none" w:sz="0" w:space="0" w:color="auto"/>
        <w:right w:val="none" w:sz="0" w:space="0" w:color="auto"/>
      </w:divBdr>
    </w:div>
    <w:div w:id="686174960">
      <w:bodyDiv w:val="1"/>
      <w:marLeft w:val="0"/>
      <w:marRight w:val="0"/>
      <w:marTop w:val="0"/>
      <w:marBottom w:val="0"/>
      <w:divBdr>
        <w:top w:val="none" w:sz="0" w:space="0" w:color="auto"/>
        <w:left w:val="none" w:sz="0" w:space="0" w:color="auto"/>
        <w:bottom w:val="none" w:sz="0" w:space="0" w:color="auto"/>
        <w:right w:val="none" w:sz="0" w:space="0" w:color="auto"/>
      </w:divBdr>
    </w:div>
    <w:div w:id="691616631">
      <w:bodyDiv w:val="1"/>
      <w:marLeft w:val="0"/>
      <w:marRight w:val="0"/>
      <w:marTop w:val="0"/>
      <w:marBottom w:val="0"/>
      <w:divBdr>
        <w:top w:val="none" w:sz="0" w:space="0" w:color="auto"/>
        <w:left w:val="none" w:sz="0" w:space="0" w:color="auto"/>
        <w:bottom w:val="none" w:sz="0" w:space="0" w:color="auto"/>
        <w:right w:val="none" w:sz="0" w:space="0" w:color="auto"/>
      </w:divBdr>
    </w:div>
    <w:div w:id="698697404">
      <w:bodyDiv w:val="1"/>
      <w:marLeft w:val="0"/>
      <w:marRight w:val="0"/>
      <w:marTop w:val="0"/>
      <w:marBottom w:val="0"/>
      <w:divBdr>
        <w:top w:val="none" w:sz="0" w:space="0" w:color="auto"/>
        <w:left w:val="none" w:sz="0" w:space="0" w:color="auto"/>
        <w:bottom w:val="none" w:sz="0" w:space="0" w:color="auto"/>
        <w:right w:val="none" w:sz="0" w:space="0" w:color="auto"/>
      </w:divBdr>
    </w:div>
    <w:div w:id="706948728">
      <w:bodyDiv w:val="1"/>
      <w:marLeft w:val="0"/>
      <w:marRight w:val="0"/>
      <w:marTop w:val="0"/>
      <w:marBottom w:val="0"/>
      <w:divBdr>
        <w:top w:val="none" w:sz="0" w:space="0" w:color="auto"/>
        <w:left w:val="none" w:sz="0" w:space="0" w:color="auto"/>
        <w:bottom w:val="none" w:sz="0" w:space="0" w:color="auto"/>
        <w:right w:val="none" w:sz="0" w:space="0" w:color="auto"/>
      </w:divBdr>
    </w:div>
    <w:div w:id="714622871">
      <w:bodyDiv w:val="1"/>
      <w:marLeft w:val="0"/>
      <w:marRight w:val="0"/>
      <w:marTop w:val="0"/>
      <w:marBottom w:val="0"/>
      <w:divBdr>
        <w:top w:val="none" w:sz="0" w:space="0" w:color="auto"/>
        <w:left w:val="none" w:sz="0" w:space="0" w:color="auto"/>
        <w:bottom w:val="none" w:sz="0" w:space="0" w:color="auto"/>
        <w:right w:val="none" w:sz="0" w:space="0" w:color="auto"/>
      </w:divBdr>
    </w:div>
    <w:div w:id="720519140">
      <w:bodyDiv w:val="1"/>
      <w:marLeft w:val="0"/>
      <w:marRight w:val="0"/>
      <w:marTop w:val="0"/>
      <w:marBottom w:val="0"/>
      <w:divBdr>
        <w:top w:val="none" w:sz="0" w:space="0" w:color="auto"/>
        <w:left w:val="none" w:sz="0" w:space="0" w:color="auto"/>
        <w:bottom w:val="none" w:sz="0" w:space="0" w:color="auto"/>
        <w:right w:val="none" w:sz="0" w:space="0" w:color="auto"/>
      </w:divBdr>
    </w:div>
    <w:div w:id="733045363">
      <w:bodyDiv w:val="1"/>
      <w:marLeft w:val="0"/>
      <w:marRight w:val="0"/>
      <w:marTop w:val="0"/>
      <w:marBottom w:val="0"/>
      <w:divBdr>
        <w:top w:val="none" w:sz="0" w:space="0" w:color="auto"/>
        <w:left w:val="none" w:sz="0" w:space="0" w:color="auto"/>
        <w:bottom w:val="none" w:sz="0" w:space="0" w:color="auto"/>
        <w:right w:val="none" w:sz="0" w:space="0" w:color="auto"/>
      </w:divBdr>
    </w:div>
    <w:div w:id="739254598">
      <w:bodyDiv w:val="1"/>
      <w:marLeft w:val="0"/>
      <w:marRight w:val="0"/>
      <w:marTop w:val="0"/>
      <w:marBottom w:val="0"/>
      <w:divBdr>
        <w:top w:val="none" w:sz="0" w:space="0" w:color="auto"/>
        <w:left w:val="none" w:sz="0" w:space="0" w:color="auto"/>
        <w:bottom w:val="none" w:sz="0" w:space="0" w:color="auto"/>
        <w:right w:val="none" w:sz="0" w:space="0" w:color="auto"/>
      </w:divBdr>
    </w:div>
    <w:div w:id="744650766">
      <w:bodyDiv w:val="1"/>
      <w:marLeft w:val="0"/>
      <w:marRight w:val="0"/>
      <w:marTop w:val="0"/>
      <w:marBottom w:val="0"/>
      <w:divBdr>
        <w:top w:val="none" w:sz="0" w:space="0" w:color="auto"/>
        <w:left w:val="none" w:sz="0" w:space="0" w:color="auto"/>
        <w:bottom w:val="none" w:sz="0" w:space="0" w:color="auto"/>
        <w:right w:val="none" w:sz="0" w:space="0" w:color="auto"/>
      </w:divBdr>
    </w:div>
    <w:div w:id="745692426">
      <w:bodyDiv w:val="1"/>
      <w:marLeft w:val="0"/>
      <w:marRight w:val="0"/>
      <w:marTop w:val="0"/>
      <w:marBottom w:val="0"/>
      <w:divBdr>
        <w:top w:val="none" w:sz="0" w:space="0" w:color="auto"/>
        <w:left w:val="none" w:sz="0" w:space="0" w:color="auto"/>
        <w:bottom w:val="none" w:sz="0" w:space="0" w:color="auto"/>
        <w:right w:val="none" w:sz="0" w:space="0" w:color="auto"/>
      </w:divBdr>
    </w:div>
    <w:div w:id="755202393">
      <w:bodyDiv w:val="1"/>
      <w:marLeft w:val="0"/>
      <w:marRight w:val="0"/>
      <w:marTop w:val="0"/>
      <w:marBottom w:val="0"/>
      <w:divBdr>
        <w:top w:val="none" w:sz="0" w:space="0" w:color="auto"/>
        <w:left w:val="none" w:sz="0" w:space="0" w:color="auto"/>
        <w:bottom w:val="none" w:sz="0" w:space="0" w:color="auto"/>
        <w:right w:val="none" w:sz="0" w:space="0" w:color="auto"/>
      </w:divBdr>
    </w:div>
    <w:div w:id="755245228">
      <w:bodyDiv w:val="1"/>
      <w:marLeft w:val="0"/>
      <w:marRight w:val="0"/>
      <w:marTop w:val="0"/>
      <w:marBottom w:val="0"/>
      <w:divBdr>
        <w:top w:val="none" w:sz="0" w:space="0" w:color="auto"/>
        <w:left w:val="none" w:sz="0" w:space="0" w:color="auto"/>
        <w:bottom w:val="none" w:sz="0" w:space="0" w:color="auto"/>
        <w:right w:val="none" w:sz="0" w:space="0" w:color="auto"/>
      </w:divBdr>
    </w:div>
    <w:div w:id="759986048">
      <w:bodyDiv w:val="1"/>
      <w:marLeft w:val="0"/>
      <w:marRight w:val="0"/>
      <w:marTop w:val="0"/>
      <w:marBottom w:val="0"/>
      <w:divBdr>
        <w:top w:val="none" w:sz="0" w:space="0" w:color="auto"/>
        <w:left w:val="none" w:sz="0" w:space="0" w:color="auto"/>
        <w:bottom w:val="none" w:sz="0" w:space="0" w:color="auto"/>
        <w:right w:val="none" w:sz="0" w:space="0" w:color="auto"/>
      </w:divBdr>
    </w:div>
    <w:div w:id="763108703">
      <w:bodyDiv w:val="1"/>
      <w:marLeft w:val="0"/>
      <w:marRight w:val="0"/>
      <w:marTop w:val="0"/>
      <w:marBottom w:val="0"/>
      <w:divBdr>
        <w:top w:val="none" w:sz="0" w:space="0" w:color="auto"/>
        <w:left w:val="none" w:sz="0" w:space="0" w:color="auto"/>
        <w:bottom w:val="none" w:sz="0" w:space="0" w:color="auto"/>
        <w:right w:val="none" w:sz="0" w:space="0" w:color="auto"/>
      </w:divBdr>
    </w:div>
    <w:div w:id="763187366">
      <w:bodyDiv w:val="1"/>
      <w:marLeft w:val="0"/>
      <w:marRight w:val="0"/>
      <w:marTop w:val="0"/>
      <w:marBottom w:val="0"/>
      <w:divBdr>
        <w:top w:val="none" w:sz="0" w:space="0" w:color="auto"/>
        <w:left w:val="none" w:sz="0" w:space="0" w:color="auto"/>
        <w:bottom w:val="none" w:sz="0" w:space="0" w:color="auto"/>
        <w:right w:val="none" w:sz="0" w:space="0" w:color="auto"/>
      </w:divBdr>
    </w:div>
    <w:div w:id="766004261">
      <w:bodyDiv w:val="1"/>
      <w:marLeft w:val="0"/>
      <w:marRight w:val="0"/>
      <w:marTop w:val="0"/>
      <w:marBottom w:val="0"/>
      <w:divBdr>
        <w:top w:val="none" w:sz="0" w:space="0" w:color="auto"/>
        <w:left w:val="none" w:sz="0" w:space="0" w:color="auto"/>
        <w:bottom w:val="none" w:sz="0" w:space="0" w:color="auto"/>
        <w:right w:val="none" w:sz="0" w:space="0" w:color="auto"/>
      </w:divBdr>
    </w:div>
    <w:div w:id="769197991">
      <w:bodyDiv w:val="1"/>
      <w:marLeft w:val="0"/>
      <w:marRight w:val="0"/>
      <w:marTop w:val="0"/>
      <w:marBottom w:val="0"/>
      <w:divBdr>
        <w:top w:val="none" w:sz="0" w:space="0" w:color="auto"/>
        <w:left w:val="none" w:sz="0" w:space="0" w:color="auto"/>
        <w:bottom w:val="none" w:sz="0" w:space="0" w:color="auto"/>
        <w:right w:val="none" w:sz="0" w:space="0" w:color="auto"/>
      </w:divBdr>
    </w:div>
    <w:div w:id="773984256">
      <w:bodyDiv w:val="1"/>
      <w:marLeft w:val="0"/>
      <w:marRight w:val="0"/>
      <w:marTop w:val="0"/>
      <w:marBottom w:val="0"/>
      <w:divBdr>
        <w:top w:val="none" w:sz="0" w:space="0" w:color="auto"/>
        <w:left w:val="none" w:sz="0" w:space="0" w:color="auto"/>
        <w:bottom w:val="none" w:sz="0" w:space="0" w:color="auto"/>
        <w:right w:val="none" w:sz="0" w:space="0" w:color="auto"/>
      </w:divBdr>
    </w:div>
    <w:div w:id="782962569">
      <w:bodyDiv w:val="1"/>
      <w:marLeft w:val="0"/>
      <w:marRight w:val="0"/>
      <w:marTop w:val="0"/>
      <w:marBottom w:val="0"/>
      <w:divBdr>
        <w:top w:val="none" w:sz="0" w:space="0" w:color="auto"/>
        <w:left w:val="none" w:sz="0" w:space="0" w:color="auto"/>
        <w:bottom w:val="none" w:sz="0" w:space="0" w:color="auto"/>
        <w:right w:val="none" w:sz="0" w:space="0" w:color="auto"/>
      </w:divBdr>
    </w:div>
    <w:div w:id="783420671">
      <w:bodyDiv w:val="1"/>
      <w:marLeft w:val="0"/>
      <w:marRight w:val="0"/>
      <w:marTop w:val="0"/>
      <w:marBottom w:val="0"/>
      <w:divBdr>
        <w:top w:val="none" w:sz="0" w:space="0" w:color="auto"/>
        <w:left w:val="none" w:sz="0" w:space="0" w:color="auto"/>
        <w:bottom w:val="none" w:sz="0" w:space="0" w:color="auto"/>
        <w:right w:val="none" w:sz="0" w:space="0" w:color="auto"/>
      </w:divBdr>
    </w:div>
    <w:div w:id="786629025">
      <w:bodyDiv w:val="1"/>
      <w:marLeft w:val="0"/>
      <w:marRight w:val="0"/>
      <w:marTop w:val="0"/>
      <w:marBottom w:val="0"/>
      <w:divBdr>
        <w:top w:val="none" w:sz="0" w:space="0" w:color="auto"/>
        <w:left w:val="none" w:sz="0" w:space="0" w:color="auto"/>
        <w:bottom w:val="none" w:sz="0" w:space="0" w:color="auto"/>
        <w:right w:val="none" w:sz="0" w:space="0" w:color="auto"/>
      </w:divBdr>
    </w:div>
    <w:div w:id="798646463">
      <w:bodyDiv w:val="1"/>
      <w:marLeft w:val="0"/>
      <w:marRight w:val="0"/>
      <w:marTop w:val="0"/>
      <w:marBottom w:val="0"/>
      <w:divBdr>
        <w:top w:val="none" w:sz="0" w:space="0" w:color="auto"/>
        <w:left w:val="none" w:sz="0" w:space="0" w:color="auto"/>
        <w:bottom w:val="none" w:sz="0" w:space="0" w:color="auto"/>
        <w:right w:val="none" w:sz="0" w:space="0" w:color="auto"/>
      </w:divBdr>
    </w:div>
    <w:div w:id="798845162">
      <w:bodyDiv w:val="1"/>
      <w:marLeft w:val="0"/>
      <w:marRight w:val="0"/>
      <w:marTop w:val="0"/>
      <w:marBottom w:val="0"/>
      <w:divBdr>
        <w:top w:val="none" w:sz="0" w:space="0" w:color="auto"/>
        <w:left w:val="none" w:sz="0" w:space="0" w:color="auto"/>
        <w:bottom w:val="none" w:sz="0" w:space="0" w:color="auto"/>
        <w:right w:val="none" w:sz="0" w:space="0" w:color="auto"/>
      </w:divBdr>
    </w:div>
    <w:div w:id="800341553">
      <w:bodyDiv w:val="1"/>
      <w:marLeft w:val="0"/>
      <w:marRight w:val="0"/>
      <w:marTop w:val="0"/>
      <w:marBottom w:val="0"/>
      <w:divBdr>
        <w:top w:val="none" w:sz="0" w:space="0" w:color="auto"/>
        <w:left w:val="none" w:sz="0" w:space="0" w:color="auto"/>
        <w:bottom w:val="none" w:sz="0" w:space="0" w:color="auto"/>
        <w:right w:val="none" w:sz="0" w:space="0" w:color="auto"/>
      </w:divBdr>
    </w:div>
    <w:div w:id="805850926">
      <w:bodyDiv w:val="1"/>
      <w:marLeft w:val="0"/>
      <w:marRight w:val="0"/>
      <w:marTop w:val="0"/>
      <w:marBottom w:val="0"/>
      <w:divBdr>
        <w:top w:val="none" w:sz="0" w:space="0" w:color="auto"/>
        <w:left w:val="none" w:sz="0" w:space="0" w:color="auto"/>
        <w:bottom w:val="none" w:sz="0" w:space="0" w:color="auto"/>
        <w:right w:val="none" w:sz="0" w:space="0" w:color="auto"/>
      </w:divBdr>
    </w:div>
    <w:div w:id="810752353">
      <w:bodyDiv w:val="1"/>
      <w:marLeft w:val="0"/>
      <w:marRight w:val="0"/>
      <w:marTop w:val="0"/>
      <w:marBottom w:val="0"/>
      <w:divBdr>
        <w:top w:val="none" w:sz="0" w:space="0" w:color="auto"/>
        <w:left w:val="none" w:sz="0" w:space="0" w:color="auto"/>
        <w:bottom w:val="none" w:sz="0" w:space="0" w:color="auto"/>
        <w:right w:val="none" w:sz="0" w:space="0" w:color="auto"/>
      </w:divBdr>
    </w:div>
    <w:div w:id="811171106">
      <w:bodyDiv w:val="1"/>
      <w:marLeft w:val="0"/>
      <w:marRight w:val="0"/>
      <w:marTop w:val="0"/>
      <w:marBottom w:val="0"/>
      <w:divBdr>
        <w:top w:val="none" w:sz="0" w:space="0" w:color="auto"/>
        <w:left w:val="none" w:sz="0" w:space="0" w:color="auto"/>
        <w:bottom w:val="none" w:sz="0" w:space="0" w:color="auto"/>
        <w:right w:val="none" w:sz="0" w:space="0" w:color="auto"/>
      </w:divBdr>
    </w:div>
    <w:div w:id="844250972">
      <w:bodyDiv w:val="1"/>
      <w:marLeft w:val="0"/>
      <w:marRight w:val="0"/>
      <w:marTop w:val="0"/>
      <w:marBottom w:val="0"/>
      <w:divBdr>
        <w:top w:val="none" w:sz="0" w:space="0" w:color="auto"/>
        <w:left w:val="none" w:sz="0" w:space="0" w:color="auto"/>
        <w:bottom w:val="none" w:sz="0" w:space="0" w:color="auto"/>
        <w:right w:val="none" w:sz="0" w:space="0" w:color="auto"/>
      </w:divBdr>
    </w:div>
    <w:div w:id="851577173">
      <w:bodyDiv w:val="1"/>
      <w:marLeft w:val="0"/>
      <w:marRight w:val="0"/>
      <w:marTop w:val="0"/>
      <w:marBottom w:val="0"/>
      <w:divBdr>
        <w:top w:val="none" w:sz="0" w:space="0" w:color="auto"/>
        <w:left w:val="none" w:sz="0" w:space="0" w:color="auto"/>
        <w:bottom w:val="none" w:sz="0" w:space="0" w:color="auto"/>
        <w:right w:val="none" w:sz="0" w:space="0" w:color="auto"/>
      </w:divBdr>
    </w:div>
    <w:div w:id="855264707">
      <w:bodyDiv w:val="1"/>
      <w:marLeft w:val="0"/>
      <w:marRight w:val="0"/>
      <w:marTop w:val="0"/>
      <w:marBottom w:val="0"/>
      <w:divBdr>
        <w:top w:val="none" w:sz="0" w:space="0" w:color="auto"/>
        <w:left w:val="none" w:sz="0" w:space="0" w:color="auto"/>
        <w:bottom w:val="none" w:sz="0" w:space="0" w:color="auto"/>
        <w:right w:val="none" w:sz="0" w:space="0" w:color="auto"/>
      </w:divBdr>
    </w:div>
    <w:div w:id="855776560">
      <w:bodyDiv w:val="1"/>
      <w:marLeft w:val="0"/>
      <w:marRight w:val="0"/>
      <w:marTop w:val="0"/>
      <w:marBottom w:val="0"/>
      <w:divBdr>
        <w:top w:val="none" w:sz="0" w:space="0" w:color="auto"/>
        <w:left w:val="none" w:sz="0" w:space="0" w:color="auto"/>
        <w:bottom w:val="none" w:sz="0" w:space="0" w:color="auto"/>
        <w:right w:val="none" w:sz="0" w:space="0" w:color="auto"/>
      </w:divBdr>
    </w:div>
    <w:div w:id="863596407">
      <w:bodyDiv w:val="1"/>
      <w:marLeft w:val="0"/>
      <w:marRight w:val="0"/>
      <w:marTop w:val="0"/>
      <w:marBottom w:val="0"/>
      <w:divBdr>
        <w:top w:val="none" w:sz="0" w:space="0" w:color="auto"/>
        <w:left w:val="none" w:sz="0" w:space="0" w:color="auto"/>
        <w:bottom w:val="none" w:sz="0" w:space="0" w:color="auto"/>
        <w:right w:val="none" w:sz="0" w:space="0" w:color="auto"/>
      </w:divBdr>
    </w:div>
    <w:div w:id="869029493">
      <w:bodyDiv w:val="1"/>
      <w:marLeft w:val="0"/>
      <w:marRight w:val="0"/>
      <w:marTop w:val="0"/>
      <w:marBottom w:val="0"/>
      <w:divBdr>
        <w:top w:val="none" w:sz="0" w:space="0" w:color="auto"/>
        <w:left w:val="none" w:sz="0" w:space="0" w:color="auto"/>
        <w:bottom w:val="none" w:sz="0" w:space="0" w:color="auto"/>
        <w:right w:val="none" w:sz="0" w:space="0" w:color="auto"/>
      </w:divBdr>
    </w:div>
    <w:div w:id="885332137">
      <w:bodyDiv w:val="1"/>
      <w:marLeft w:val="0"/>
      <w:marRight w:val="0"/>
      <w:marTop w:val="0"/>
      <w:marBottom w:val="0"/>
      <w:divBdr>
        <w:top w:val="none" w:sz="0" w:space="0" w:color="auto"/>
        <w:left w:val="none" w:sz="0" w:space="0" w:color="auto"/>
        <w:bottom w:val="none" w:sz="0" w:space="0" w:color="auto"/>
        <w:right w:val="none" w:sz="0" w:space="0" w:color="auto"/>
      </w:divBdr>
    </w:div>
    <w:div w:id="888154896">
      <w:bodyDiv w:val="1"/>
      <w:marLeft w:val="0"/>
      <w:marRight w:val="0"/>
      <w:marTop w:val="0"/>
      <w:marBottom w:val="0"/>
      <w:divBdr>
        <w:top w:val="none" w:sz="0" w:space="0" w:color="auto"/>
        <w:left w:val="none" w:sz="0" w:space="0" w:color="auto"/>
        <w:bottom w:val="none" w:sz="0" w:space="0" w:color="auto"/>
        <w:right w:val="none" w:sz="0" w:space="0" w:color="auto"/>
      </w:divBdr>
    </w:div>
    <w:div w:id="893321304">
      <w:bodyDiv w:val="1"/>
      <w:marLeft w:val="0"/>
      <w:marRight w:val="0"/>
      <w:marTop w:val="0"/>
      <w:marBottom w:val="0"/>
      <w:divBdr>
        <w:top w:val="none" w:sz="0" w:space="0" w:color="auto"/>
        <w:left w:val="none" w:sz="0" w:space="0" w:color="auto"/>
        <w:bottom w:val="none" w:sz="0" w:space="0" w:color="auto"/>
        <w:right w:val="none" w:sz="0" w:space="0" w:color="auto"/>
      </w:divBdr>
    </w:div>
    <w:div w:id="905334356">
      <w:bodyDiv w:val="1"/>
      <w:marLeft w:val="0"/>
      <w:marRight w:val="0"/>
      <w:marTop w:val="0"/>
      <w:marBottom w:val="0"/>
      <w:divBdr>
        <w:top w:val="none" w:sz="0" w:space="0" w:color="auto"/>
        <w:left w:val="none" w:sz="0" w:space="0" w:color="auto"/>
        <w:bottom w:val="none" w:sz="0" w:space="0" w:color="auto"/>
        <w:right w:val="none" w:sz="0" w:space="0" w:color="auto"/>
      </w:divBdr>
    </w:div>
    <w:div w:id="918557714">
      <w:bodyDiv w:val="1"/>
      <w:marLeft w:val="0"/>
      <w:marRight w:val="0"/>
      <w:marTop w:val="0"/>
      <w:marBottom w:val="0"/>
      <w:divBdr>
        <w:top w:val="none" w:sz="0" w:space="0" w:color="auto"/>
        <w:left w:val="none" w:sz="0" w:space="0" w:color="auto"/>
        <w:bottom w:val="none" w:sz="0" w:space="0" w:color="auto"/>
        <w:right w:val="none" w:sz="0" w:space="0" w:color="auto"/>
      </w:divBdr>
    </w:div>
    <w:div w:id="926613899">
      <w:bodyDiv w:val="1"/>
      <w:marLeft w:val="0"/>
      <w:marRight w:val="0"/>
      <w:marTop w:val="0"/>
      <w:marBottom w:val="0"/>
      <w:divBdr>
        <w:top w:val="none" w:sz="0" w:space="0" w:color="auto"/>
        <w:left w:val="none" w:sz="0" w:space="0" w:color="auto"/>
        <w:bottom w:val="none" w:sz="0" w:space="0" w:color="auto"/>
        <w:right w:val="none" w:sz="0" w:space="0" w:color="auto"/>
      </w:divBdr>
    </w:div>
    <w:div w:id="931397830">
      <w:bodyDiv w:val="1"/>
      <w:marLeft w:val="0"/>
      <w:marRight w:val="0"/>
      <w:marTop w:val="0"/>
      <w:marBottom w:val="0"/>
      <w:divBdr>
        <w:top w:val="none" w:sz="0" w:space="0" w:color="auto"/>
        <w:left w:val="none" w:sz="0" w:space="0" w:color="auto"/>
        <w:bottom w:val="none" w:sz="0" w:space="0" w:color="auto"/>
        <w:right w:val="none" w:sz="0" w:space="0" w:color="auto"/>
      </w:divBdr>
    </w:div>
    <w:div w:id="948241387">
      <w:bodyDiv w:val="1"/>
      <w:marLeft w:val="0"/>
      <w:marRight w:val="0"/>
      <w:marTop w:val="0"/>
      <w:marBottom w:val="0"/>
      <w:divBdr>
        <w:top w:val="none" w:sz="0" w:space="0" w:color="auto"/>
        <w:left w:val="none" w:sz="0" w:space="0" w:color="auto"/>
        <w:bottom w:val="none" w:sz="0" w:space="0" w:color="auto"/>
        <w:right w:val="none" w:sz="0" w:space="0" w:color="auto"/>
      </w:divBdr>
    </w:div>
    <w:div w:id="955722515">
      <w:bodyDiv w:val="1"/>
      <w:marLeft w:val="0"/>
      <w:marRight w:val="0"/>
      <w:marTop w:val="0"/>
      <w:marBottom w:val="0"/>
      <w:divBdr>
        <w:top w:val="none" w:sz="0" w:space="0" w:color="auto"/>
        <w:left w:val="none" w:sz="0" w:space="0" w:color="auto"/>
        <w:bottom w:val="none" w:sz="0" w:space="0" w:color="auto"/>
        <w:right w:val="none" w:sz="0" w:space="0" w:color="auto"/>
      </w:divBdr>
    </w:div>
    <w:div w:id="966423939">
      <w:bodyDiv w:val="1"/>
      <w:marLeft w:val="0"/>
      <w:marRight w:val="0"/>
      <w:marTop w:val="0"/>
      <w:marBottom w:val="0"/>
      <w:divBdr>
        <w:top w:val="none" w:sz="0" w:space="0" w:color="auto"/>
        <w:left w:val="none" w:sz="0" w:space="0" w:color="auto"/>
        <w:bottom w:val="none" w:sz="0" w:space="0" w:color="auto"/>
        <w:right w:val="none" w:sz="0" w:space="0" w:color="auto"/>
      </w:divBdr>
    </w:div>
    <w:div w:id="997147270">
      <w:bodyDiv w:val="1"/>
      <w:marLeft w:val="0"/>
      <w:marRight w:val="0"/>
      <w:marTop w:val="0"/>
      <w:marBottom w:val="0"/>
      <w:divBdr>
        <w:top w:val="none" w:sz="0" w:space="0" w:color="auto"/>
        <w:left w:val="none" w:sz="0" w:space="0" w:color="auto"/>
        <w:bottom w:val="none" w:sz="0" w:space="0" w:color="auto"/>
        <w:right w:val="none" w:sz="0" w:space="0" w:color="auto"/>
      </w:divBdr>
    </w:div>
    <w:div w:id="998310470">
      <w:bodyDiv w:val="1"/>
      <w:marLeft w:val="0"/>
      <w:marRight w:val="0"/>
      <w:marTop w:val="0"/>
      <w:marBottom w:val="0"/>
      <w:divBdr>
        <w:top w:val="none" w:sz="0" w:space="0" w:color="auto"/>
        <w:left w:val="none" w:sz="0" w:space="0" w:color="auto"/>
        <w:bottom w:val="none" w:sz="0" w:space="0" w:color="auto"/>
        <w:right w:val="none" w:sz="0" w:space="0" w:color="auto"/>
      </w:divBdr>
    </w:div>
    <w:div w:id="1000548358">
      <w:bodyDiv w:val="1"/>
      <w:marLeft w:val="0"/>
      <w:marRight w:val="0"/>
      <w:marTop w:val="0"/>
      <w:marBottom w:val="0"/>
      <w:divBdr>
        <w:top w:val="none" w:sz="0" w:space="0" w:color="auto"/>
        <w:left w:val="none" w:sz="0" w:space="0" w:color="auto"/>
        <w:bottom w:val="none" w:sz="0" w:space="0" w:color="auto"/>
        <w:right w:val="none" w:sz="0" w:space="0" w:color="auto"/>
      </w:divBdr>
    </w:div>
    <w:div w:id="1045062671">
      <w:bodyDiv w:val="1"/>
      <w:marLeft w:val="0"/>
      <w:marRight w:val="0"/>
      <w:marTop w:val="0"/>
      <w:marBottom w:val="0"/>
      <w:divBdr>
        <w:top w:val="none" w:sz="0" w:space="0" w:color="auto"/>
        <w:left w:val="none" w:sz="0" w:space="0" w:color="auto"/>
        <w:bottom w:val="none" w:sz="0" w:space="0" w:color="auto"/>
        <w:right w:val="none" w:sz="0" w:space="0" w:color="auto"/>
      </w:divBdr>
    </w:div>
    <w:div w:id="1047681720">
      <w:bodyDiv w:val="1"/>
      <w:marLeft w:val="0"/>
      <w:marRight w:val="0"/>
      <w:marTop w:val="0"/>
      <w:marBottom w:val="0"/>
      <w:divBdr>
        <w:top w:val="none" w:sz="0" w:space="0" w:color="auto"/>
        <w:left w:val="none" w:sz="0" w:space="0" w:color="auto"/>
        <w:bottom w:val="none" w:sz="0" w:space="0" w:color="auto"/>
        <w:right w:val="none" w:sz="0" w:space="0" w:color="auto"/>
      </w:divBdr>
    </w:div>
    <w:div w:id="1056857979">
      <w:bodyDiv w:val="1"/>
      <w:marLeft w:val="0"/>
      <w:marRight w:val="0"/>
      <w:marTop w:val="0"/>
      <w:marBottom w:val="0"/>
      <w:divBdr>
        <w:top w:val="none" w:sz="0" w:space="0" w:color="auto"/>
        <w:left w:val="none" w:sz="0" w:space="0" w:color="auto"/>
        <w:bottom w:val="none" w:sz="0" w:space="0" w:color="auto"/>
        <w:right w:val="none" w:sz="0" w:space="0" w:color="auto"/>
      </w:divBdr>
    </w:div>
    <w:div w:id="1062482114">
      <w:bodyDiv w:val="1"/>
      <w:marLeft w:val="0"/>
      <w:marRight w:val="0"/>
      <w:marTop w:val="0"/>
      <w:marBottom w:val="0"/>
      <w:divBdr>
        <w:top w:val="none" w:sz="0" w:space="0" w:color="auto"/>
        <w:left w:val="none" w:sz="0" w:space="0" w:color="auto"/>
        <w:bottom w:val="none" w:sz="0" w:space="0" w:color="auto"/>
        <w:right w:val="none" w:sz="0" w:space="0" w:color="auto"/>
      </w:divBdr>
    </w:div>
    <w:div w:id="1078358381">
      <w:bodyDiv w:val="1"/>
      <w:marLeft w:val="0"/>
      <w:marRight w:val="0"/>
      <w:marTop w:val="0"/>
      <w:marBottom w:val="0"/>
      <w:divBdr>
        <w:top w:val="none" w:sz="0" w:space="0" w:color="auto"/>
        <w:left w:val="none" w:sz="0" w:space="0" w:color="auto"/>
        <w:bottom w:val="none" w:sz="0" w:space="0" w:color="auto"/>
        <w:right w:val="none" w:sz="0" w:space="0" w:color="auto"/>
      </w:divBdr>
    </w:div>
    <w:div w:id="1083533373">
      <w:bodyDiv w:val="1"/>
      <w:marLeft w:val="0"/>
      <w:marRight w:val="0"/>
      <w:marTop w:val="0"/>
      <w:marBottom w:val="0"/>
      <w:divBdr>
        <w:top w:val="none" w:sz="0" w:space="0" w:color="auto"/>
        <w:left w:val="none" w:sz="0" w:space="0" w:color="auto"/>
        <w:bottom w:val="none" w:sz="0" w:space="0" w:color="auto"/>
        <w:right w:val="none" w:sz="0" w:space="0" w:color="auto"/>
      </w:divBdr>
    </w:div>
    <w:div w:id="1083799726">
      <w:bodyDiv w:val="1"/>
      <w:marLeft w:val="0"/>
      <w:marRight w:val="0"/>
      <w:marTop w:val="0"/>
      <w:marBottom w:val="0"/>
      <w:divBdr>
        <w:top w:val="none" w:sz="0" w:space="0" w:color="auto"/>
        <w:left w:val="none" w:sz="0" w:space="0" w:color="auto"/>
        <w:bottom w:val="none" w:sz="0" w:space="0" w:color="auto"/>
        <w:right w:val="none" w:sz="0" w:space="0" w:color="auto"/>
      </w:divBdr>
    </w:div>
    <w:div w:id="1084842409">
      <w:bodyDiv w:val="1"/>
      <w:marLeft w:val="0"/>
      <w:marRight w:val="0"/>
      <w:marTop w:val="0"/>
      <w:marBottom w:val="0"/>
      <w:divBdr>
        <w:top w:val="none" w:sz="0" w:space="0" w:color="auto"/>
        <w:left w:val="none" w:sz="0" w:space="0" w:color="auto"/>
        <w:bottom w:val="none" w:sz="0" w:space="0" w:color="auto"/>
        <w:right w:val="none" w:sz="0" w:space="0" w:color="auto"/>
      </w:divBdr>
    </w:div>
    <w:div w:id="1087120908">
      <w:bodyDiv w:val="1"/>
      <w:marLeft w:val="0"/>
      <w:marRight w:val="0"/>
      <w:marTop w:val="0"/>
      <w:marBottom w:val="0"/>
      <w:divBdr>
        <w:top w:val="none" w:sz="0" w:space="0" w:color="auto"/>
        <w:left w:val="none" w:sz="0" w:space="0" w:color="auto"/>
        <w:bottom w:val="none" w:sz="0" w:space="0" w:color="auto"/>
        <w:right w:val="none" w:sz="0" w:space="0" w:color="auto"/>
      </w:divBdr>
    </w:div>
    <w:div w:id="1087536470">
      <w:bodyDiv w:val="1"/>
      <w:marLeft w:val="0"/>
      <w:marRight w:val="0"/>
      <w:marTop w:val="0"/>
      <w:marBottom w:val="0"/>
      <w:divBdr>
        <w:top w:val="none" w:sz="0" w:space="0" w:color="auto"/>
        <w:left w:val="none" w:sz="0" w:space="0" w:color="auto"/>
        <w:bottom w:val="none" w:sz="0" w:space="0" w:color="auto"/>
        <w:right w:val="none" w:sz="0" w:space="0" w:color="auto"/>
      </w:divBdr>
    </w:div>
    <w:div w:id="1111781787">
      <w:bodyDiv w:val="1"/>
      <w:marLeft w:val="0"/>
      <w:marRight w:val="0"/>
      <w:marTop w:val="0"/>
      <w:marBottom w:val="0"/>
      <w:divBdr>
        <w:top w:val="none" w:sz="0" w:space="0" w:color="auto"/>
        <w:left w:val="none" w:sz="0" w:space="0" w:color="auto"/>
        <w:bottom w:val="none" w:sz="0" w:space="0" w:color="auto"/>
        <w:right w:val="none" w:sz="0" w:space="0" w:color="auto"/>
      </w:divBdr>
    </w:div>
    <w:div w:id="1119765602">
      <w:bodyDiv w:val="1"/>
      <w:marLeft w:val="0"/>
      <w:marRight w:val="0"/>
      <w:marTop w:val="0"/>
      <w:marBottom w:val="0"/>
      <w:divBdr>
        <w:top w:val="none" w:sz="0" w:space="0" w:color="auto"/>
        <w:left w:val="none" w:sz="0" w:space="0" w:color="auto"/>
        <w:bottom w:val="none" w:sz="0" w:space="0" w:color="auto"/>
        <w:right w:val="none" w:sz="0" w:space="0" w:color="auto"/>
      </w:divBdr>
    </w:div>
    <w:div w:id="1122114200">
      <w:bodyDiv w:val="1"/>
      <w:marLeft w:val="0"/>
      <w:marRight w:val="0"/>
      <w:marTop w:val="0"/>
      <w:marBottom w:val="0"/>
      <w:divBdr>
        <w:top w:val="none" w:sz="0" w:space="0" w:color="auto"/>
        <w:left w:val="none" w:sz="0" w:space="0" w:color="auto"/>
        <w:bottom w:val="none" w:sz="0" w:space="0" w:color="auto"/>
        <w:right w:val="none" w:sz="0" w:space="0" w:color="auto"/>
      </w:divBdr>
    </w:div>
    <w:div w:id="1122655641">
      <w:bodyDiv w:val="1"/>
      <w:marLeft w:val="0"/>
      <w:marRight w:val="0"/>
      <w:marTop w:val="0"/>
      <w:marBottom w:val="0"/>
      <w:divBdr>
        <w:top w:val="none" w:sz="0" w:space="0" w:color="auto"/>
        <w:left w:val="none" w:sz="0" w:space="0" w:color="auto"/>
        <w:bottom w:val="none" w:sz="0" w:space="0" w:color="auto"/>
        <w:right w:val="none" w:sz="0" w:space="0" w:color="auto"/>
      </w:divBdr>
    </w:div>
    <w:div w:id="1130981115">
      <w:bodyDiv w:val="1"/>
      <w:marLeft w:val="0"/>
      <w:marRight w:val="0"/>
      <w:marTop w:val="0"/>
      <w:marBottom w:val="0"/>
      <w:divBdr>
        <w:top w:val="none" w:sz="0" w:space="0" w:color="auto"/>
        <w:left w:val="none" w:sz="0" w:space="0" w:color="auto"/>
        <w:bottom w:val="none" w:sz="0" w:space="0" w:color="auto"/>
        <w:right w:val="none" w:sz="0" w:space="0" w:color="auto"/>
      </w:divBdr>
    </w:div>
    <w:div w:id="1131749018">
      <w:bodyDiv w:val="1"/>
      <w:marLeft w:val="0"/>
      <w:marRight w:val="0"/>
      <w:marTop w:val="0"/>
      <w:marBottom w:val="0"/>
      <w:divBdr>
        <w:top w:val="none" w:sz="0" w:space="0" w:color="auto"/>
        <w:left w:val="none" w:sz="0" w:space="0" w:color="auto"/>
        <w:bottom w:val="none" w:sz="0" w:space="0" w:color="auto"/>
        <w:right w:val="none" w:sz="0" w:space="0" w:color="auto"/>
      </w:divBdr>
    </w:div>
    <w:div w:id="1132289288">
      <w:bodyDiv w:val="1"/>
      <w:marLeft w:val="0"/>
      <w:marRight w:val="0"/>
      <w:marTop w:val="0"/>
      <w:marBottom w:val="0"/>
      <w:divBdr>
        <w:top w:val="none" w:sz="0" w:space="0" w:color="auto"/>
        <w:left w:val="none" w:sz="0" w:space="0" w:color="auto"/>
        <w:bottom w:val="none" w:sz="0" w:space="0" w:color="auto"/>
        <w:right w:val="none" w:sz="0" w:space="0" w:color="auto"/>
      </w:divBdr>
    </w:div>
    <w:div w:id="1133598203">
      <w:bodyDiv w:val="1"/>
      <w:marLeft w:val="0"/>
      <w:marRight w:val="0"/>
      <w:marTop w:val="0"/>
      <w:marBottom w:val="0"/>
      <w:divBdr>
        <w:top w:val="none" w:sz="0" w:space="0" w:color="auto"/>
        <w:left w:val="none" w:sz="0" w:space="0" w:color="auto"/>
        <w:bottom w:val="none" w:sz="0" w:space="0" w:color="auto"/>
        <w:right w:val="none" w:sz="0" w:space="0" w:color="auto"/>
      </w:divBdr>
    </w:div>
    <w:div w:id="1134718427">
      <w:bodyDiv w:val="1"/>
      <w:marLeft w:val="0"/>
      <w:marRight w:val="0"/>
      <w:marTop w:val="0"/>
      <w:marBottom w:val="0"/>
      <w:divBdr>
        <w:top w:val="none" w:sz="0" w:space="0" w:color="auto"/>
        <w:left w:val="none" w:sz="0" w:space="0" w:color="auto"/>
        <w:bottom w:val="none" w:sz="0" w:space="0" w:color="auto"/>
        <w:right w:val="none" w:sz="0" w:space="0" w:color="auto"/>
      </w:divBdr>
    </w:div>
    <w:div w:id="1142163561">
      <w:bodyDiv w:val="1"/>
      <w:marLeft w:val="0"/>
      <w:marRight w:val="0"/>
      <w:marTop w:val="0"/>
      <w:marBottom w:val="0"/>
      <w:divBdr>
        <w:top w:val="none" w:sz="0" w:space="0" w:color="auto"/>
        <w:left w:val="none" w:sz="0" w:space="0" w:color="auto"/>
        <w:bottom w:val="none" w:sz="0" w:space="0" w:color="auto"/>
        <w:right w:val="none" w:sz="0" w:space="0" w:color="auto"/>
      </w:divBdr>
    </w:div>
    <w:div w:id="1161461305">
      <w:bodyDiv w:val="1"/>
      <w:marLeft w:val="0"/>
      <w:marRight w:val="0"/>
      <w:marTop w:val="0"/>
      <w:marBottom w:val="0"/>
      <w:divBdr>
        <w:top w:val="none" w:sz="0" w:space="0" w:color="auto"/>
        <w:left w:val="none" w:sz="0" w:space="0" w:color="auto"/>
        <w:bottom w:val="none" w:sz="0" w:space="0" w:color="auto"/>
        <w:right w:val="none" w:sz="0" w:space="0" w:color="auto"/>
      </w:divBdr>
    </w:div>
    <w:div w:id="1164202241">
      <w:bodyDiv w:val="1"/>
      <w:marLeft w:val="0"/>
      <w:marRight w:val="0"/>
      <w:marTop w:val="0"/>
      <w:marBottom w:val="0"/>
      <w:divBdr>
        <w:top w:val="none" w:sz="0" w:space="0" w:color="auto"/>
        <w:left w:val="none" w:sz="0" w:space="0" w:color="auto"/>
        <w:bottom w:val="none" w:sz="0" w:space="0" w:color="auto"/>
        <w:right w:val="none" w:sz="0" w:space="0" w:color="auto"/>
      </w:divBdr>
    </w:div>
    <w:div w:id="1167674479">
      <w:bodyDiv w:val="1"/>
      <w:marLeft w:val="0"/>
      <w:marRight w:val="0"/>
      <w:marTop w:val="0"/>
      <w:marBottom w:val="0"/>
      <w:divBdr>
        <w:top w:val="none" w:sz="0" w:space="0" w:color="auto"/>
        <w:left w:val="none" w:sz="0" w:space="0" w:color="auto"/>
        <w:bottom w:val="none" w:sz="0" w:space="0" w:color="auto"/>
        <w:right w:val="none" w:sz="0" w:space="0" w:color="auto"/>
      </w:divBdr>
    </w:div>
    <w:div w:id="1168134553">
      <w:bodyDiv w:val="1"/>
      <w:marLeft w:val="0"/>
      <w:marRight w:val="0"/>
      <w:marTop w:val="0"/>
      <w:marBottom w:val="0"/>
      <w:divBdr>
        <w:top w:val="none" w:sz="0" w:space="0" w:color="auto"/>
        <w:left w:val="none" w:sz="0" w:space="0" w:color="auto"/>
        <w:bottom w:val="none" w:sz="0" w:space="0" w:color="auto"/>
        <w:right w:val="none" w:sz="0" w:space="0" w:color="auto"/>
      </w:divBdr>
    </w:div>
    <w:div w:id="1182208513">
      <w:bodyDiv w:val="1"/>
      <w:marLeft w:val="0"/>
      <w:marRight w:val="0"/>
      <w:marTop w:val="0"/>
      <w:marBottom w:val="0"/>
      <w:divBdr>
        <w:top w:val="none" w:sz="0" w:space="0" w:color="auto"/>
        <w:left w:val="none" w:sz="0" w:space="0" w:color="auto"/>
        <w:bottom w:val="none" w:sz="0" w:space="0" w:color="auto"/>
        <w:right w:val="none" w:sz="0" w:space="0" w:color="auto"/>
      </w:divBdr>
    </w:div>
    <w:div w:id="1201013599">
      <w:bodyDiv w:val="1"/>
      <w:marLeft w:val="0"/>
      <w:marRight w:val="0"/>
      <w:marTop w:val="0"/>
      <w:marBottom w:val="0"/>
      <w:divBdr>
        <w:top w:val="none" w:sz="0" w:space="0" w:color="auto"/>
        <w:left w:val="none" w:sz="0" w:space="0" w:color="auto"/>
        <w:bottom w:val="none" w:sz="0" w:space="0" w:color="auto"/>
        <w:right w:val="none" w:sz="0" w:space="0" w:color="auto"/>
      </w:divBdr>
    </w:div>
    <w:div w:id="1205827711">
      <w:bodyDiv w:val="1"/>
      <w:marLeft w:val="0"/>
      <w:marRight w:val="0"/>
      <w:marTop w:val="0"/>
      <w:marBottom w:val="0"/>
      <w:divBdr>
        <w:top w:val="none" w:sz="0" w:space="0" w:color="auto"/>
        <w:left w:val="none" w:sz="0" w:space="0" w:color="auto"/>
        <w:bottom w:val="none" w:sz="0" w:space="0" w:color="auto"/>
        <w:right w:val="none" w:sz="0" w:space="0" w:color="auto"/>
      </w:divBdr>
    </w:div>
    <w:div w:id="1212572528">
      <w:bodyDiv w:val="1"/>
      <w:marLeft w:val="0"/>
      <w:marRight w:val="0"/>
      <w:marTop w:val="0"/>
      <w:marBottom w:val="0"/>
      <w:divBdr>
        <w:top w:val="none" w:sz="0" w:space="0" w:color="auto"/>
        <w:left w:val="none" w:sz="0" w:space="0" w:color="auto"/>
        <w:bottom w:val="none" w:sz="0" w:space="0" w:color="auto"/>
        <w:right w:val="none" w:sz="0" w:space="0" w:color="auto"/>
      </w:divBdr>
    </w:div>
    <w:div w:id="1217276426">
      <w:bodyDiv w:val="1"/>
      <w:marLeft w:val="0"/>
      <w:marRight w:val="0"/>
      <w:marTop w:val="0"/>
      <w:marBottom w:val="0"/>
      <w:divBdr>
        <w:top w:val="none" w:sz="0" w:space="0" w:color="auto"/>
        <w:left w:val="none" w:sz="0" w:space="0" w:color="auto"/>
        <w:bottom w:val="none" w:sz="0" w:space="0" w:color="auto"/>
        <w:right w:val="none" w:sz="0" w:space="0" w:color="auto"/>
      </w:divBdr>
    </w:div>
    <w:div w:id="1233464448">
      <w:bodyDiv w:val="1"/>
      <w:marLeft w:val="0"/>
      <w:marRight w:val="0"/>
      <w:marTop w:val="0"/>
      <w:marBottom w:val="0"/>
      <w:divBdr>
        <w:top w:val="none" w:sz="0" w:space="0" w:color="auto"/>
        <w:left w:val="none" w:sz="0" w:space="0" w:color="auto"/>
        <w:bottom w:val="none" w:sz="0" w:space="0" w:color="auto"/>
        <w:right w:val="none" w:sz="0" w:space="0" w:color="auto"/>
      </w:divBdr>
    </w:div>
    <w:div w:id="1233615238">
      <w:bodyDiv w:val="1"/>
      <w:marLeft w:val="0"/>
      <w:marRight w:val="0"/>
      <w:marTop w:val="0"/>
      <w:marBottom w:val="0"/>
      <w:divBdr>
        <w:top w:val="none" w:sz="0" w:space="0" w:color="auto"/>
        <w:left w:val="none" w:sz="0" w:space="0" w:color="auto"/>
        <w:bottom w:val="none" w:sz="0" w:space="0" w:color="auto"/>
        <w:right w:val="none" w:sz="0" w:space="0" w:color="auto"/>
      </w:divBdr>
    </w:div>
    <w:div w:id="1245064152">
      <w:bodyDiv w:val="1"/>
      <w:marLeft w:val="0"/>
      <w:marRight w:val="0"/>
      <w:marTop w:val="0"/>
      <w:marBottom w:val="0"/>
      <w:divBdr>
        <w:top w:val="none" w:sz="0" w:space="0" w:color="auto"/>
        <w:left w:val="none" w:sz="0" w:space="0" w:color="auto"/>
        <w:bottom w:val="none" w:sz="0" w:space="0" w:color="auto"/>
        <w:right w:val="none" w:sz="0" w:space="0" w:color="auto"/>
      </w:divBdr>
    </w:div>
    <w:div w:id="1251960956">
      <w:bodyDiv w:val="1"/>
      <w:marLeft w:val="0"/>
      <w:marRight w:val="0"/>
      <w:marTop w:val="0"/>
      <w:marBottom w:val="0"/>
      <w:divBdr>
        <w:top w:val="none" w:sz="0" w:space="0" w:color="auto"/>
        <w:left w:val="none" w:sz="0" w:space="0" w:color="auto"/>
        <w:bottom w:val="none" w:sz="0" w:space="0" w:color="auto"/>
        <w:right w:val="none" w:sz="0" w:space="0" w:color="auto"/>
      </w:divBdr>
    </w:div>
    <w:div w:id="1256479832">
      <w:bodyDiv w:val="1"/>
      <w:marLeft w:val="0"/>
      <w:marRight w:val="0"/>
      <w:marTop w:val="0"/>
      <w:marBottom w:val="0"/>
      <w:divBdr>
        <w:top w:val="none" w:sz="0" w:space="0" w:color="auto"/>
        <w:left w:val="none" w:sz="0" w:space="0" w:color="auto"/>
        <w:bottom w:val="none" w:sz="0" w:space="0" w:color="auto"/>
        <w:right w:val="none" w:sz="0" w:space="0" w:color="auto"/>
      </w:divBdr>
    </w:div>
    <w:div w:id="1291352572">
      <w:bodyDiv w:val="1"/>
      <w:marLeft w:val="0"/>
      <w:marRight w:val="0"/>
      <w:marTop w:val="0"/>
      <w:marBottom w:val="0"/>
      <w:divBdr>
        <w:top w:val="none" w:sz="0" w:space="0" w:color="auto"/>
        <w:left w:val="none" w:sz="0" w:space="0" w:color="auto"/>
        <w:bottom w:val="none" w:sz="0" w:space="0" w:color="auto"/>
        <w:right w:val="none" w:sz="0" w:space="0" w:color="auto"/>
      </w:divBdr>
    </w:div>
    <w:div w:id="1293053611">
      <w:bodyDiv w:val="1"/>
      <w:marLeft w:val="0"/>
      <w:marRight w:val="0"/>
      <w:marTop w:val="0"/>
      <w:marBottom w:val="0"/>
      <w:divBdr>
        <w:top w:val="none" w:sz="0" w:space="0" w:color="auto"/>
        <w:left w:val="none" w:sz="0" w:space="0" w:color="auto"/>
        <w:bottom w:val="none" w:sz="0" w:space="0" w:color="auto"/>
        <w:right w:val="none" w:sz="0" w:space="0" w:color="auto"/>
      </w:divBdr>
    </w:div>
    <w:div w:id="1295479701">
      <w:bodyDiv w:val="1"/>
      <w:marLeft w:val="0"/>
      <w:marRight w:val="0"/>
      <w:marTop w:val="0"/>
      <w:marBottom w:val="0"/>
      <w:divBdr>
        <w:top w:val="none" w:sz="0" w:space="0" w:color="auto"/>
        <w:left w:val="none" w:sz="0" w:space="0" w:color="auto"/>
        <w:bottom w:val="none" w:sz="0" w:space="0" w:color="auto"/>
        <w:right w:val="none" w:sz="0" w:space="0" w:color="auto"/>
      </w:divBdr>
    </w:div>
    <w:div w:id="1304966997">
      <w:bodyDiv w:val="1"/>
      <w:marLeft w:val="0"/>
      <w:marRight w:val="0"/>
      <w:marTop w:val="0"/>
      <w:marBottom w:val="0"/>
      <w:divBdr>
        <w:top w:val="none" w:sz="0" w:space="0" w:color="auto"/>
        <w:left w:val="none" w:sz="0" w:space="0" w:color="auto"/>
        <w:bottom w:val="none" w:sz="0" w:space="0" w:color="auto"/>
        <w:right w:val="none" w:sz="0" w:space="0" w:color="auto"/>
      </w:divBdr>
    </w:div>
    <w:div w:id="1350986995">
      <w:bodyDiv w:val="1"/>
      <w:marLeft w:val="0"/>
      <w:marRight w:val="0"/>
      <w:marTop w:val="0"/>
      <w:marBottom w:val="0"/>
      <w:divBdr>
        <w:top w:val="none" w:sz="0" w:space="0" w:color="auto"/>
        <w:left w:val="none" w:sz="0" w:space="0" w:color="auto"/>
        <w:bottom w:val="none" w:sz="0" w:space="0" w:color="auto"/>
        <w:right w:val="none" w:sz="0" w:space="0" w:color="auto"/>
      </w:divBdr>
    </w:div>
    <w:div w:id="1359888499">
      <w:bodyDiv w:val="1"/>
      <w:marLeft w:val="0"/>
      <w:marRight w:val="0"/>
      <w:marTop w:val="0"/>
      <w:marBottom w:val="0"/>
      <w:divBdr>
        <w:top w:val="none" w:sz="0" w:space="0" w:color="auto"/>
        <w:left w:val="none" w:sz="0" w:space="0" w:color="auto"/>
        <w:bottom w:val="none" w:sz="0" w:space="0" w:color="auto"/>
        <w:right w:val="none" w:sz="0" w:space="0" w:color="auto"/>
      </w:divBdr>
    </w:div>
    <w:div w:id="1371031008">
      <w:bodyDiv w:val="1"/>
      <w:marLeft w:val="0"/>
      <w:marRight w:val="0"/>
      <w:marTop w:val="0"/>
      <w:marBottom w:val="0"/>
      <w:divBdr>
        <w:top w:val="none" w:sz="0" w:space="0" w:color="auto"/>
        <w:left w:val="none" w:sz="0" w:space="0" w:color="auto"/>
        <w:bottom w:val="none" w:sz="0" w:space="0" w:color="auto"/>
        <w:right w:val="none" w:sz="0" w:space="0" w:color="auto"/>
      </w:divBdr>
    </w:div>
    <w:div w:id="1385444914">
      <w:bodyDiv w:val="1"/>
      <w:marLeft w:val="0"/>
      <w:marRight w:val="0"/>
      <w:marTop w:val="0"/>
      <w:marBottom w:val="0"/>
      <w:divBdr>
        <w:top w:val="none" w:sz="0" w:space="0" w:color="auto"/>
        <w:left w:val="none" w:sz="0" w:space="0" w:color="auto"/>
        <w:bottom w:val="none" w:sz="0" w:space="0" w:color="auto"/>
        <w:right w:val="none" w:sz="0" w:space="0" w:color="auto"/>
      </w:divBdr>
    </w:div>
    <w:div w:id="1389958354">
      <w:bodyDiv w:val="1"/>
      <w:marLeft w:val="0"/>
      <w:marRight w:val="0"/>
      <w:marTop w:val="0"/>
      <w:marBottom w:val="0"/>
      <w:divBdr>
        <w:top w:val="none" w:sz="0" w:space="0" w:color="auto"/>
        <w:left w:val="none" w:sz="0" w:space="0" w:color="auto"/>
        <w:bottom w:val="none" w:sz="0" w:space="0" w:color="auto"/>
        <w:right w:val="none" w:sz="0" w:space="0" w:color="auto"/>
      </w:divBdr>
    </w:div>
    <w:div w:id="1390422343">
      <w:bodyDiv w:val="1"/>
      <w:marLeft w:val="0"/>
      <w:marRight w:val="0"/>
      <w:marTop w:val="0"/>
      <w:marBottom w:val="0"/>
      <w:divBdr>
        <w:top w:val="none" w:sz="0" w:space="0" w:color="auto"/>
        <w:left w:val="none" w:sz="0" w:space="0" w:color="auto"/>
        <w:bottom w:val="none" w:sz="0" w:space="0" w:color="auto"/>
        <w:right w:val="none" w:sz="0" w:space="0" w:color="auto"/>
      </w:divBdr>
    </w:div>
    <w:div w:id="1391533248">
      <w:bodyDiv w:val="1"/>
      <w:marLeft w:val="0"/>
      <w:marRight w:val="0"/>
      <w:marTop w:val="0"/>
      <w:marBottom w:val="0"/>
      <w:divBdr>
        <w:top w:val="none" w:sz="0" w:space="0" w:color="auto"/>
        <w:left w:val="none" w:sz="0" w:space="0" w:color="auto"/>
        <w:bottom w:val="none" w:sz="0" w:space="0" w:color="auto"/>
        <w:right w:val="none" w:sz="0" w:space="0" w:color="auto"/>
      </w:divBdr>
    </w:div>
    <w:div w:id="1398670150">
      <w:bodyDiv w:val="1"/>
      <w:marLeft w:val="0"/>
      <w:marRight w:val="0"/>
      <w:marTop w:val="0"/>
      <w:marBottom w:val="0"/>
      <w:divBdr>
        <w:top w:val="none" w:sz="0" w:space="0" w:color="auto"/>
        <w:left w:val="none" w:sz="0" w:space="0" w:color="auto"/>
        <w:bottom w:val="none" w:sz="0" w:space="0" w:color="auto"/>
        <w:right w:val="none" w:sz="0" w:space="0" w:color="auto"/>
      </w:divBdr>
    </w:div>
    <w:div w:id="1399018748">
      <w:bodyDiv w:val="1"/>
      <w:marLeft w:val="0"/>
      <w:marRight w:val="0"/>
      <w:marTop w:val="0"/>
      <w:marBottom w:val="0"/>
      <w:divBdr>
        <w:top w:val="none" w:sz="0" w:space="0" w:color="auto"/>
        <w:left w:val="none" w:sz="0" w:space="0" w:color="auto"/>
        <w:bottom w:val="none" w:sz="0" w:space="0" w:color="auto"/>
        <w:right w:val="none" w:sz="0" w:space="0" w:color="auto"/>
      </w:divBdr>
    </w:div>
    <w:div w:id="1403412561">
      <w:bodyDiv w:val="1"/>
      <w:marLeft w:val="0"/>
      <w:marRight w:val="0"/>
      <w:marTop w:val="0"/>
      <w:marBottom w:val="0"/>
      <w:divBdr>
        <w:top w:val="none" w:sz="0" w:space="0" w:color="auto"/>
        <w:left w:val="none" w:sz="0" w:space="0" w:color="auto"/>
        <w:bottom w:val="none" w:sz="0" w:space="0" w:color="auto"/>
        <w:right w:val="none" w:sz="0" w:space="0" w:color="auto"/>
      </w:divBdr>
    </w:div>
    <w:div w:id="1419643453">
      <w:bodyDiv w:val="1"/>
      <w:marLeft w:val="0"/>
      <w:marRight w:val="0"/>
      <w:marTop w:val="0"/>
      <w:marBottom w:val="0"/>
      <w:divBdr>
        <w:top w:val="none" w:sz="0" w:space="0" w:color="auto"/>
        <w:left w:val="none" w:sz="0" w:space="0" w:color="auto"/>
        <w:bottom w:val="none" w:sz="0" w:space="0" w:color="auto"/>
        <w:right w:val="none" w:sz="0" w:space="0" w:color="auto"/>
      </w:divBdr>
    </w:div>
    <w:div w:id="1422214429">
      <w:bodyDiv w:val="1"/>
      <w:marLeft w:val="0"/>
      <w:marRight w:val="0"/>
      <w:marTop w:val="0"/>
      <w:marBottom w:val="0"/>
      <w:divBdr>
        <w:top w:val="none" w:sz="0" w:space="0" w:color="auto"/>
        <w:left w:val="none" w:sz="0" w:space="0" w:color="auto"/>
        <w:bottom w:val="none" w:sz="0" w:space="0" w:color="auto"/>
        <w:right w:val="none" w:sz="0" w:space="0" w:color="auto"/>
      </w:divBdr>
    </w:div>
    <w:div w:id="1424959091">
      <w:bodyDiv w:val="1"/>
      <w:marLeft w:val="0"/>
      <w:marRight w:val="0"/>
      <w:marTop w:val="0"/>
      <w:marBottom w:val="0"/>
      <w:divBdr>
        <w:top w:val="none" w:sz="0" w:space="0" w:color="auto"/>
        <w:left w:val="none" w:sz="0" w:space="0" w:color="auto"/>
        <w:bottom w:val="none" w:sz="0" w:space="0" w:color="auto"/>
        <w:right w:val="none" w:sz="0" w:space="0" w:color="auto"/>
      </w:divBdr>
    </w:div>
    <w:div w:id="1425104579">
      <w:bodyDiv w:val="1"/>
      <w:marLeft w:val="0"/>
      <w:marRight w:val="0"/>
      <w:marTop w:val="0"/>
      <w:marBottom w:val="0"/>
      <w:divBdr>
        <w:top w:val="none" w:sz="0" w:space="0" w:color="auto"/>
        <w:left w:val="none" w:sz="0" w:space="0" w:color="auto"/>
        <w:bottom w:val="none" w:sz="0" w:space="0" w:color="auto"/>
        <w:right w:val="none" w:sz="0" w:space="0" w:color="auto"/>
      </w:divBdr>
    </w:div>
    <w:div w:id="1429161712">
      <w:bodyDiv w:val="1"/>
      <w:marLeft w:val="0"/>
      <w:marRight w:val="0"/>
      <w:marTop w:val="0"/>
      <w:marBottom w:val="0"/>
      <w:divBdr>
        <w:top w:val="none" w:sz="0" w:space="0" w:color="auto"/>
        <w:left w:val="none" w:sz="0" w:space="0" w:color="auto"/>
        <w:bottom w:val="none" w:sz="0" w:space="0" w:color="auto"/>
        <w:right w:val="none" w:sz="0" w:space="0" w:color="auto"/>
      </w:divBdr>
    </w:div>
    <w:div w:id="1429890670">
      <w:bodyDiv w:val="1"/>
      <w:marLeft w:val="0"/>
      <w:marRight w:val="0"/>
      <w:marTop w:val="0"/>
      <w:marBottom w:val="0"/>
      <w:divBdr>
        <w:top w:val="none" w:sz="0" w:space="0" w:color="auto"/>
        <w:left w:val="none" w:sz="0" w:space="0" w:color="auto"/>
        <w:bottom w:val="none" w:sz="0" w:space="0" w:color="auto"/>
        <w:right w:val="none" w:sz="0" w:space="0" w:color="auto"/>
      </w:divBdr>
    </w:div>
    <w:div w:id="1431663793">
      <w:bodyDiv w:val="1"/>
      <w:marLeft w:val="0"/>
      <w:marRight w:val="0"/>
      <w:marTop w:val="0"/>
      <w:marBottom w:val="0"/>
      <w:divBdr>
        <w:top w:val="none" w:sz="0" w:space="0" w:color="auto"/>
        <w:left w:val="none" w:sz="0" w:space="0" w:color="auto"/>
        <w:bottom w:val="none" w:sz="0" w:space="0" w:color="auto"/>
        <w:right w:val="none" w:sz="0" w:space="0" w:color="auto"/>
      </w:divBdr>
    </w:div>
    <w:div w:id="1439133220">
      <w:bodyDiv w:val="1"/>
      <w:marLeft w:val="0"/>
      <w:marRight w:val="0"/>
      <w:marTop w:val="0"/>
      <w:marBottom w:val="0"/>
      <w:divBdr>
        <w:top w:val="none" w:sz="0" w:space="0" w:color="auto"/>
        <w:left w:val="none" w:sz="0" w:space="0" w:color="auto"/>
        <w:bottom w:val="none" w:sz="0" w:space="0" w:color="auto"/>
        <w:right w:val="none" w:sz="0" w:space="0" w:color="auto"/>
      </w:divBdr>
    </w:div>
    <w:div w:id="1446729369">
      <w:bodyDiv w:val="1"/>
      <w:marLeft w:val="0"/>
      <w:marRight w:val="0"/>
      <w:marTop w:val="0"/>
      <w:marBottom w:val="0"/>
      <w:divBdr>
        <w:top w:val="none" w:sz="0" w:space="0" w:color="auto"/>
        <w:left w:val="none" w:sz="0" w:space="0" w:color="auto"/>
        <w:bottom w:val="none" w:sz="0" w:space="0" w:color="auto"/>
        <w:right w:val="none" w:sz="0" w:space="0" w:color="auto"/>
      </w:divBdr>
    </w:div>
    <w:div w:id="1459446687">
      <w:bodyDiv w:val="1"/>
      <w:marLeft w:val="0"/>
      <w:marRight w:val="0"/>
      <w:marTop w:val="0"/>
      <w:marBottom w:val="0"/>
      <w:divBdr>
        <w:top w:val="none" w:sz="0" w:space="0" w:color="auto"/>
        <w:left w:val="none" w:sz="0" w:space="0" w:color="auto"/>
        <w:bottom w:val="none" w:sz="0" w:space="0" w:color="auto"/>
        <w:right w:val="none" w:sz="0" w:space="0" w:color="auto"/>
      </w:divBdr>
    </w:div>
    <w:div w:id="1468011732">
      <w:bodyDiv w:val="1"/>
      <w:marLeft w:val="0"/>
      <w:marRight w:val="0"/>
      <w:marTop w:val="0"/>
      <w:marBottom w:val="0"/>
      <w:divBdr>
        <w:top w:val="none" w:sz="0" w:space="0" w:color="auto"/>
        <w:left w:val="none" w:sz="0" w:space="0" w:color="auto"/>
        <w:bottom w:val="none" w:sz="0" w:space="0" w:color="auto"/>
        <w:right w:val="none" w:sz="0" w:space="0" w:color="auto"/>
      </w:divBdr>
    </w:div>
    <w:div w:id="1469712588">
      <w:bodyDiv w:val="1"/>
      <w:marLeft w:val="0"/>
      <w:marRight w:val="0"/>
      <w:marTop w:val="0"/>
      <w:marBottom w:val="0"/>
      <w:divBdr>
        <w:top w:val="none" w:sz="0" w:space="0" w:color="auto"/>
        <w:left w:val="none" w:sz="0" w:space="0" w:color="auto"/>
        <w:bottom w:val="none" w:sz="0" w:space="0" w:color="auto"/>
        <w:right w:val="none" w:sz="0" w:space="0" w:color="auto"/>
      </w:divBdr>
    </w:div>
    <w:div w:id="1471364775">
      <w:bodyDiv w:val="1"/>
      <w:marLeft w:val="0"/>
      <w:marRight w:val="0"/>
      <w:marTop w:val="0"/>
      <w:marBottom w:val="0"/>
      <w:divBdr>
        <w:top w:val="none" w:sz="0" w:space="0" w:color="auto"/>
        <w:left w:val="none" w:sz="0" w:space="0" w:color="auto"/>
        <w:bottom w:val="none" w:sz="0" w:space="0" w:color="auto"/>
        <w:right w:val="none" w:sz="0" w:space="0" w:color="auto"/>
      </w:divBdr>
    </w:div>
    <w:div w:id="1481770512">
      <w:bodyDiv w:val="1"/>
      <w:marLeft w:val="0"/>
      <w:marRight w:val="0"/>
      <w:marTop w:val="0"/>
      <w:marBottom w:val="0"/>
      <w:divBdr>
        <w:top w:val="none" w:sz="0" w:space="0" w:color="auto"/>
        <w:left w:val="none" w:sz="0" w:space="0" w:color="auto"/>
        <w:bottom w:val="none" w:sz="0" w:space="0" w:color="auto"/>
        <w:right w:val="none" w:sz="0" w:space="0" w:color="auto"/>
      </w:divBdr>
    </w:div>
    <w:div w:id="1482774306">
      <w:bodyDiv w:val="1"/>
      <w:marLeft w:val="0"/>
      <w:marRight w:val="0"/>
      <w:marTop w:val="0"/>
      <w:marBottom w:val="0"/>
      <w:divBdr>
        <w:top w:val="none" w:sz="0" w:space="0" w:color="auto"/>
        <w:left w:val="none" w:sz="0" w:space="0" w:color="auto"/>
        <w:bottom w:val="none" w:sz="0" w:space="0" w:color="auto"/>
        <w:right w:val="none" w:sz="0" w:space="0" w:color="auto"/>
      </w:divBdr>
    </w:div>
    <w:div w:id="1491091994">
      <w:bodyDiv w:val="1"/>
      <w:marLeft w:val="0"/>
      <w:marRight w:val="0"/>
      <w:marTop w:val="0"/>
      <w:marBottom w:val="0"/>
      <w:divBdr>
        <w:top w:val="none" w:sz="0" w:space="0" w:color="auto"/>
        <w:left w:val="none" w:sz="0" w:space="0" w:color="auto"/>
        <w:bottom w:val="none" w:sz="0" w:space="0" w:color="auto"/>
        <w:right w:val="none" w:sz="0" w:space="0" w:color="auto"/>
      </w:divBdr>
    </w:div>
    <w:div w:id="1493259424">
      <w:bodyDiv w:val="1"/>
      <w:marLeft w:val="0"/>
      <w:marRight w:val="0"/>
      <w:marTop w:val="0"/>
      <w:marBottom w:val="0"/>
      <w:divBdr>
        <w:top w:val="none" w:sz="0" w:space="0" w:color="auto"/>
        <w:left w:val="none" w:sz="0" w:space="0" w:color="auto"/>
        <w:bottom w:val="none" w:sz="0" w:space="0" w:color="auto"/>
        <w:right w:val="none" w:sz="0" w:space="0" w:color="auto"/>
      </w:divBdr>
    </w:div>
    <w:div w:id="1497964716">
      <w:bodyDiv w:val="1"/>
      <w:marLeft w:val="0"/>
      <w:marRight w:val="0"/>
      <w:marTop w:val="0"/>
      <w:marBottom w:val="0"/>
      <w:divBdr>
        <w:top w:val="none" w:sz="0" w:space="0" w:color="auto"/>
        <w:left w:val="none" w:sz="0" w:space="0" w:color="auto"/>
        <w:bottom w:val="none" w:sz="0" w:space="0" w:color="auto"/>
        <w:right w:val="none" w:sz="0" w:space="0" w:color="auto"/>
      </w:divBdr>
    </w:div>
    <w:div w:id="1502086498">
      <w:bodyDiv w:val="1"/>
      <w:marLeft w:val="0"/>
      <w:marRight w:val="0"/>
      <w:marTop w:val="0"/>
      <w:marBottom w:val="0"/>
      <w:divBdr>
        <w:top w:val="none" w:sz="0" w:space="0" w:color="auto"/>
        <w:left w:val="none" w:sz="0" w:space="0" w:color="auto"/>
        <w:bottom w:val="none" w:sz="0" w:space="0" w:color="auto"/>
        <w:right w:val="none" w:sz="0" w:space="0" w:color="auto"/>
      </w:divBdr>
    </w:div>
    <w:div w:id="1512836254">
      <w:bodyDiv w:val="1"/>
      <w:marLeft w:val="0"/>
      <w:marRight w:val="0"/>
      <w:marTop w:val="0"/>
      <w:marBottom w:val="0"/>
      <w:divBdr>
        <w:top w:val="none" w:sz="0" w:space="0" w:color="auto"/>
        <w:left w:val="none" w:sz="0" w:space="0" w:color="auto"/>
        <w:bottom w:val="none" w:sz="0" w:space="0" w:color="auto"/>
        <w:right w:val="none" w:sz="0" w:space="0" w:color="auto"/>
      </w:divBdr>
    </w:div>
    <w:div w:id="1516534317">
      <w:bodyDiv w:val="1"/>
      <w:marLeft w:val="0"/>
      <w:marRight w:val="0"/>
      <w:marTop w:val="0"/>
      <w:marBottom w:val="0"/>
      <w:divBdr>
        <w:top w:val="none" w:sz="0" w:space="0" w:color="auto"/>
        <w:left w:val="none" w:sz="0" w:space="0" w:color="auto"/>
        <w:bottom w:val="none" w:sz="0" w:space="0" w:color="auto"/>
        <w:right w:val="none" w:sz="0" w:space="0" w:color="auto"/>
      </w:divBdr>
    </w:div>
    <w:div w:id="1519925732">
      <w:bodyDiv w:val="1"/>
      <w:marLeft w:val="0"/>
      <w:marRight w:val="0"/>
      <w:marTop w:val="0"/>
      <w:marBottom w:val="0"/>
      <w:divBdr>
        <w:top w:val="none" w:sz="0" w:space="0" w:color="auto"/>
        <w:left w:val="none" w:sz="0" w:space="0" w:color="auto"/>
        <w:bottom w:val="none" w:sz="0" w:space="0" w:color="auto"/>
        <w:right w:val="none" w:sz="0" w:space="0" w:color="auto"/>
      </w:divBdr>
    </w:div>
    <w:div w:id="1520850734">
      <w:bodyDiv w:val="1"/>
      <w:marLeft w:val="0"/>
      <w:marRight w:val="0"/>
      <w:marTop w:val="0"/>
      <w:marBottom w:val="0"/>
      <w:divBdr>
        <w:top w:val="none" w:sz="0" w:space="0" w:color="auto"/>
        <w:left w:val="none" w:sz="0" w:space="0" w:color="auto"/>
        <w:bottom w:val="none" w:sz="0" w:space="0" w:color="auto"/>
        <w:right w:val="none" w:sz="0" w:space="0" w:color="auto"/>
      </w:divBdr>
    </w:div>
    <w:div w:id="1529831840">
      <w:bodyDiv w:val="1"/>
      <w:marLeft w:val="0"/>
      <w:marRight w:val="0"/>
      <w:marTop w:val="0"/>
      <w:marBottom w:val="0"/>
      <w:divBdr>
        <w:top w:val="none" w:sz="0" w:space="0" w:color="auto"/>
        <w:left w:val="none" w:sz="0" w:space="0" w:color="auto"/>
        <w:bottom w:val="none" w:sz="0" w:space="0" w:color="auto"/>
        <w:right w:val="none" w:sz="0" w:space="0" w:color="auto"/>
      </w:divBdr>
    </w:div>
    <w:div w:id="1530027743">
      <w:bodyDiv w:val="1"/>
      <w:marLeft w:val="0"/>
      <w:marRight w:val="0"/>
      <w:marTop w:val="0"/>
      <w:marBottom w:val="0"/>
      <w:divBdr>
        <w:top w:val="none" w:sz="0" w:space="0" w:color="auto"/>
        <w:left w:val="none" w:sz="0" w:space="0" w:color="auto"/>
        <w:bottom w:val="none" w:sz="0" w:space="0" w:color="auto"/>
        <w:right w:val="none" w:sz="0" w:space="0" w:color="auto"/>
      </w:divBdr>
    </w:div>
    <w:div w:id="1530608656">
      <w:bodyDiv w:val="1"/>
      <w:marLeft w:val="0"/>
      <w:marRight w:val="0"/>
      <w:marTop w:val="0"/>
      <w:marBottom w:val="0"/>
      <w:divBdr>
        <w:top w:val="none" w:sz="0" w:space="0" w:color="auto"/>
        <w:left w:val="none" w:sz="0" w:space="0" w:color="auto"/>
        <w:bottom w:val="none" w:sz="0" w:space="0" w:color="auto"/>
        <w:right w:val="none" w:sz="0" w:space="0" w:color="auto"/>
      </w:divBdr>
    </w:div>
    <w:div w:id="1537351857">
      <w:bodyDiv w:val="1"/>
      <w:marLeft w:val="0"/>
      <w:marRight w:val="0"/>
      <w:marTop w:val="0"/>
      <w:marBottom w:val="0"/>
      <w:divBdr>
        <w:top w:val="none" w:sz="0" w:space="0" w:color="auto"/>
        <w:left w:val="none" w:sz="0" w:space="0" w:color="auto"/>
        <w:bottom w:val="none" w:sz="0" w:space="0" w:color="auto"/>
        <w:right w:val="none" w:sz="0" w:space="0" w:color="auto"/>
      </w:divBdr>
    </w:div>
    <w:div w:id="1540043621">
      <w:bodyDiv w:val="1"/>
      <w:marLeft w:val="0"/>
      <w:marRight w:val="0"/>
      <w:marTop w:val="0"/>
      <w:marBottom w:val="0"/>
      <w:divBdr>
        <w:top w:val="none" w:sz="0" w:space="0" w:color="auto"/>
        <w:left w:val="none" w:sz="0" w:space="0" w:color="auto"/>
        <w:bottom w:val="none" w:sz="0" w:space="0" w:color="auto"/>
        <w:right w:val="none" w:sz="0" w:space="0" w:color="auto"/>
      </w:divBdr>
    </w:div>
    <w:div w:id="1541167191">
      <w:bodyDiv w:val="1"/>
      <w:marLeft w:val="0"/>
      <w:marRight w:val="0"/>
      <w:marTop w:val="0"/>
      <w:marBottom w:val="0"/>
      <w:divBdr>
        <w:top w:val="none" w:sz="0" w:space="0" w:color="auto"/>
        <w:left w:val="none" w:sz="0" w:space="0" w:color="auto"/>
        <w:bottom w:val="none" w:sz="0" w:space="0" w:color="auto"/>
        <w:right w:val="none" w:sz="0" w:space="0" w:color="auto"/>
      </w:divBdr>
    </w:div>
    <w:div w:id="1545873000">
      <w:bodyDiv w:val="1"/>
      <w:marLeft w:val="0"/>
      <w:marRight w:val="0"/>
      <w:marTop w:val="0"/>
      <w:marBottom w:val="0"/>
      <w:divBdr>
        <w:top w:val="none" w:sz="0" w:space="0" w:color="auto"/>
        <w:left w:val="none" w:sz="0" w:space="0" w:color="auto"/>
        <w:bottom w:val="none" w:sz="0" w:space="0" w:color="auto"/>
        <w:right w:val="none" w:sz="0" w:space="0" w:color="auto"/>
      </w:divBdr>
    </w:div>
    <w:div w:id="1549415234">
      <w:bodyDiv w:val="1"/>
      <w:marLeft w:val="0"/>
      <w:marRight w:val="0"/>
      <w:marTop w:val="0"/>
      <w:marBottom w:val="0"/>
      <w:divBdr>
        <w:top w:val="none" w:sz="0" w:space="0" w:color="auto"/>
        <w:left w:val="none" w:sz="0" w:space="0" w:color="auto"/>
        <w:bottom w:val="none" w:sz="0" w:space="0" w:color="auto"/>
        <w:right w:val="none" w:sz="0" w:space="0" w:color="auto"/>
      </w:divBdr>
    </w:div>
    <w:div w:id="1565262065">
      <w:bodyDiv w:val="1"/>
      <w:marLeft w:val="0"/>
      <w:marRight w:val="0"/>
      <w:marTop w:val="0"/>
      <w:marBottom w:val="0"/>
      <w:divBdr>
        <w:top w:val="none" w:sz="0" w:space="0" w:color="auto"/>
        <w:left w:val="none" w:sz="0" w:space="0" w:color="auto"/>
        <w:bottom w:val="none" w:sz="0" w:space="0" w:color="auto"/>
        <w:right w:val="none" w:sz="0" w:space="0" w:color="auto"/>
      </w:divBdr>
    </w:div>
    <w:div w:id="1583875744">
      <w:bodyDiv w:val="1"/>
      <w:marLeft w:val="0"/>
      <w:marRight w:val="0"/>
      <w:marTop w:val="0"/>
      <w:marBottom w:val="0"/>
      <w:divBdr>
        <w:top w:val="none" w:sz="0" w:space="0" w:color="auto"/>
        <w:left w:val="none" w:sz="0" w:space="0" w:color="auto"/>
        <w:bottom w:val="none" w:sz="0" w:space="0" w:color="auto"/>
        <w:right w:val="none" w:sz="0" w:space="0" w:color="auto"/>
      </w:divBdr>
    </w:div>
    <w:div w:id="1594631375">
      <w:bodyDiv w:val="1"/>
      <w:marLeft w:val="0"/>
      <w:marRight w:val="0"/>
      <w:marTop w:val="0"/>
      <w:marBottom w:val="0"/>
      <w:divBdr>
        <w:top w:val="none" w:sz="0" w:space="0" w:color="auto"/>
        <w:left w:val="none" w:sz="0" w:space="0" w:color="auto"/>
        <w:bottom w:val="none" w:sz="0" w:space="0" w:color="auto"/>
        <w:right w:val="none" w:sz="0" w:space="0" w:color="auto"/>
      </w:divBdr>
    </w:div>
    <w:div w:id="1598321246">
      <w:bodyDiv w:val="1"/>
      <w:marLeft w:val="0"/>
      <w:marRight w:val="0"/>
      <w:marTop w:val="0"/>
      <w:marBottom w:val="0"/>
      <w:divBdr>
        <w:top w:val="none" w:sz="0" w:space="0" w:color="auto"/>
        <w:left w:val="none" w:sz="0" w:space="0" w:color="auto"/>
        <w:bottom w:val="none" w:sz="0" w:space="0" w:color="auto"/>
        <w:right w:val="none" w:sz="0" w:space="0" w:color="auto"/>
      </w:divBdr>
    </w:div>
    <w:div w:id="1598826182">
      <w:bodyDiv w:val="1"/>
      <w:marLeft w:val="0"/>
      <w:marRight w:val="0"/>
      <w:marTop w:val="0"/>
      <w:marBottom w:val="0"/>
      <w:divBdr>
        <w:top w:val="none" w:sz="0" w:space="0" w:color="auto"/>
        <w:left w:val="none" w:sz="0" w:space="0" w:color="auto"/>
        <w:bottom w:val="none" w:sz="0" w:space="0" w:color="auto"/>
        <w:right w:val="none" w:sz="0" w:space="0" w:color="auto"/>
      </w:divBdr>
    </w:div>
    <w:div w:id="1603295419">
      <w:bodyDiv w:val="1"/>
      <w:marLeft w:val="0"/>
      <w:marRight w:val="0"/>
      <w:marTop w:val="0"/>
      <w:marBottom w:val="0"/>
      <w:divBdr>
        <w:top w:val="none" w:sz="0" w:space="0" w:color="auto"/>
        <w:left w:val="none" w:sz="0" w:space="0" w:color="auto"/>
        <w:bottom w:val="none" w:sz="0" w:space="0" w:color="auto"/>
        <w:right w:val="none" w:sz="0" w:space="0" w:color="auto"/>
      </w:divBdr>
    </w:div>
    <w:div w:id="1613781955">
      <w:bodyDiv w:val="1"/>
      <w:marLeft w:val="0"/>
      <w:marRight w:val="0"/>
      <w:marTop w:val="0"/>
      <w:marBottom w:val="0"/>
      <w:divBdr>
        <w:top w:val="none" w:sz="0" w:space="0" w:color="auto"/>
        <w:left w:val="none" w:sz="0" w:space="0" w:color="auto"/>
        <w:bottom w:val="none" w:sz="0" w:space="0" w:color="auto"/>
        <w:right w:val="none" w:sz="0" w:space="0" w:color="auto"/>
      </w:divBdr>
    </w:div>
    <w:div w:id="1613783287">
      <w:bodyDiv w:val="1"/>
      <w:marLeft w:val="0"/>
      <w:marRight w:val="0"/>
      <w:marTop w:val="0"/>
      <w:marBottom w:val="0"/>
      <w:divBdr>
        <w:top w:val="none" w:sz="0" w:space="0" w:color="auto"/>
        <w:left w:val="none" w:sz="0" w:space="0" w:color="auto"/>
        <w:bottom w:val="none" w:sz="0" w:space="0" w:color="auto"/>
        <w:right w:val="none" w:sz="0" w:space="0" w:color="auto"/>
      </w:divBdr>
    </w:div>
    <w:div w:id="1614440290">
      <w:bodyDiv w:val="1"/>
      <w:marLeft w:val="0"/>
      <w:marRight w:val="0"/>
      <w:marTop w:val="0"/>
      <w:marBottom w:val="0"/>
      <w:divBdr>
        <w:top w:val="none" w:sz="0" w:space="0" w:color="auto"/>
        <w:left w:val="none" w:sz="0" w:space="0" w:color="auto"/>
        <w:bottom w:val="none" w:sz="0" w:space="0" w:color="auto"/>
        <w:right w:val="none" w:sz="0" w:space="0" w:color="auto"/>
      </w:divBdr>
    </w:div>
    <w:div w:id="1617954544">
      <w:bodyDiv w:val="1"/>
      <w:marLeft w:val="0"/>
      <w:marRight w:val="0"/>
      <w:marTop w:val="0"/>
      <w:marBottom w:val="0"/>
      <w:divBdr>
        <w:top w:val="none" w:sz="0" w:space="0" w:color="auto"/>
        <w:left w:val="none" w:sz="0" w:space="0" w:color="auto"/>
        <w:bottom w:val="none" w:sz="0" w:space="0" w:color="auto"/>
        <w:right w:val="none" w:sz="0" w:space="0" w:color="auto"/>
      </w:divBdr>
    </w:div>
    <w:div w:id="1619675991">
      <w:bodyDiv w:val="1"/>
      <w:marLeft w:val="0"/>
      <w:marRight w:val="0"/>
      <w:marTop w:val="0"/>
      <w:marBottom w:val="0"/>
      <w:divBdr>
        <w:top w:val="none" w:sz="0" w:space="0" w:color="auto"/>
        <w:left w:val="none" w:sz="0" w:space="0" w:color="auto"/>
        <w:bottom w:val="none" w:sz="0" w:space="0" w:color="auto"/>
        <w:right w:val="none" w:sz="0" w:space="0" w:color="auto"/>
      </w:divBdr>
    </w:div>
    <w:div w:id="1636133700">
      <w:bodyDiv w:val="1"/>
      <w:marLeft w:val="0"/>
      <w:marRight w:val="0"/>
      <w:marTop w:val="0"/>
      <w:marBottom w:val="0"/>
      <w:divBdr>
        <w:top w:val="none" w:sz="0" w:space="0" w:color="auto"/>
        <w:left w:val="none" w:sz="0" w:space="0" w:color="auto"/>
        <w:bottom w:val="none" w:sz="0" w:space="0" w:color="auto"/>
        <w:right w:val="none" w:sz="0" w:space="0" w:color="auto"/>
      </w:divBdr>
    </w:div>
    <w:div w:id="1650819015">
      <w:bodyDiv w:val="1"/>
      <w:marLeft w:val="0"/>
      <w:marRight w:val="0"/>
      <w:marTop w:val="0"/>
      <w:marBottom w:val="0"/>
      <w:divBdr>
        <w:top w:val="none" w:sz="0" w:space="0" w:color="auto"/>
        <w:left w:val="none" w:sz="0" w:space="0" w:color="auto"/>
        <w:bottom w:val="none" w:sz="0" w:space="0" w:color="auto"/>
        <w:right w:val="none" w:sz="0" w:space="0" w:color="auto"/>
      </w:divBdr>
    </w:div>
    <w:div w:id="1656255602">
      <w:bodyDiv w:val="1"/>
      <w:marLeft w:val="0"/>
      <w:marRight w:val="0"/>
      <w:marTop w:val="0"/>
      <w:marBottom w:val="0"/>
      <w:divBdr>
        <w:top w:val="none" w:sz="0" w:space="0" w:color="auto"/>
        <w:left w:val="none" w:sz="0" w:space="0" w:color="auto"/>
        <w:bottom w:val="none" w:sz="0" w:space="0" w:color="auto"/>
        <w:right w:val="none" w:sz="0" w:space="0" w:color="auto"/>
      </w:divBdr>
    </w:div>
    <w:div w:id="1681276483">
      <w:bodyDiv w:val="1"/>
      <w:marLeft w:val="0"/>
      <w:marRight w:val="0"/>
      <w:marTop w:val="0"/>
      <w:marBottom w:val="0"/>
      <w:divBdr>
        <w:top w:val="none" w:sz="0" w:space="0" w:color="auto"/>
        <w:left w:val="none" w:sz="0" w:space="0" w:color="auto"/>
        <w:bottom w:val="none" w:sz="0" w:space="0" w:color="auto"/>
        <w:right w:val="none" w:sz="0" w:space="0" w:color="auto"/>
      </w:divBdr>
    </w:div>
    <w:div w:id="1689788516">
      <w:bodyDiv w:val="1"/>
      <w:marLeft w:val="0"/>
      <w:marRight w:val="0"/>
      <w:marTop w:val="0"/>
      <w:marBottom w:val="0"/>
      <w:divBdr>
        <w:top w:val="none" w:sz="0" w:space="0" w:color="auto"/>
        <w:left w:val="none" w:sz="0" w:space="0" w:color="auto"/>
        <w:bottom w:val="none" w:sz="0" w:space="0" w:color="auto"/>
        <w:right w:val="none" w:sz="0" w:space="0" w:color="auto"/>
      </w:divBdr>
    </w:div>
    <w:div w:id="1700083750">
      <w:bodyDiv w:val="1"/>
      <w:marLeft w:val="0"/>
      <w:marRight w:val="0"/>
      <w:marTop w:val="0"/>
      <w:marBottom w:val="0"/>
      <w:divBdr>
        <w:top w:val="none" w:sz="0" w:space="0" w:color="auto"/>
        <w:left w:val="none" w:sz="0" w:space="0" w:color="auto"/>
        <w:bottom w:val="none" w:sz="0" w:space="0" w:color="auto"/>
        <w:right w:val="none" w:sz="0" w:space="0" w:color="auto"/>
      </w:divBdr>
    </w:div>
    <w:div w:id="1711296950">
      <w:bodyDiv w:val="1"/>
      <w:marLeft w:val="0"/>
      <w:marRight w:val="0"/>
      <w:marTop w:val="0"/>
      <w:marBottom w:val="0"/>
      <w:divBdr>
        <w:top w:val="none" w:sz="0" w:space="0" w:color="auto"/>
        <w:left w:val="none" w:sz="0" w:space="0" w:color="auto"/>
        <w:bottom w:val="none" w:sz="0" w:space="0" w:color="auto"/>
        <w:right w:val="none" w:sz="0" w:space="0" w:color="auto"/>
      </w:divBdr>
    </w:div>
    <w:div w:id="1713529818">
      <w:bodyDiv w:val="1"/>
      <w:marLeft w:val="0"/>
      <w:marRight w:val="0"/>
      <w:marTop w:val="0"/>
      <w:marBottom w:val="0"/>
      <w:divBdr>
        <w:top w:val="none" w:sz="0" w:space="0" w:color="auto"/>
        <w:left w:val="none" w:sz="0" w:space="0" w:color="auto"/>
        <w:bottom w:val="none" w:sz="0" w:space="0" w:color="auto"/>
        <w:right w:val="none" w:sz="0" w:space="0" w:color="auto"/>
      </w:divBdr>
    </w:div>
    <w:div w:id="1713922351">
      <w:bodyDiv w:val="1"/>
      <w:marLeft w:val="0"/>
      <w:marRight w:val="0"/>
      <w:marTop w:val="0"/>
      <w:marBottom w:val="0"/>
      <w:divBdr>
        <w:top w:val="none" w:sz="0" w:space="0" w:color="auto"/>
        <w:left w:val="none" w:sz="0" w:space="0" w:color="auto"/>
        <w:bottom w:val="none" w:sz="0" w:space="0" w:color="auto"/>
        <w:right w:val="none" w:sz="0" w:space="0" w:color="auto"/>
      </w:divBdr>
    </w:div>
    <w:div w:id="1729112788">
      <w:bodyDiv w:val="1"/>
      <w:marLeft w:val="0"/>
      <w:marRight w:val="0"/>
      <w:marTop w:val="0"/>
      <w:marBottom w:val="0"/>
      <w:divBdr>
        <w:top w:val="none" w:sz="0" w:space="0" w:color="auto"/>
        <w:left w:val="none" w:sz="0" w:space="0" w:color="auto"/>
        <w:bottom w:val="none" w:sz="0" w:space="0" w:color="auto"/>
        <w:right w:val="none" w:sz="0" w:space="0" w:color="auto"/>
      </w:divBdr>
    </w:div>
    <w:div w:id="1733892381">
      <w:bodyDiv w:val="1"/>
      <w:marLeft w:val="0"/>
      <w:marRight w:val="0"/>
      <w:marTop w:val="0"/>
      <w:marBottom w:val="0"/>
      <w:divBdr>
        <w:top w:val="none" w:sz="0" w:space="0" w:color="auto"/>
        <w:left w:val="none" w:sz="0" w:space="0" w:color="auto"/>
        <w:bottom w:val="none" w:sz="0" w:space="0" w:color="auto"/>
        <w:right w:val="none" w:sz="0" w:space="0" w:color="auto"/>
      </w:divBdr>
    </w:div>
    <w:div w:id="1746683028">
      <w:bodyDiv w:val="1"/>
      <w:marLeft w:val="0"/>
      <w:marRight w:val="0"/>
      <w:marTop w:val="0"/>
      <w:marBottom w:val="0"/>
      <w:divBdr>
        <w:top w:val="none" w:sz="0" w:space="0" w:color="auto"/>
        <w:left w:val="none" w:sz="0" w:space="0" w:color="auto"/>
        <w:bottom w:val="none" w:sz="0" w:space="0" w:color="auto"/>
        <w:right w:val="none" w:sz="0" w:space="0" w:color="auto"/>
      </w:divBdr>
    </w:div>
    <w:div w:id="1747915424">
      <w:bodyDiv w:val="1"/>
      <w:marLeft w:val="0"/>
      <w:marRight w:val="0"/>
      <w:marTop w:val="0"/>
      <w:marBottom w:val="0"/>
      <w:divBdr>
        <w:top w:val="none" w:sz="0" w:space="0" w:color="auto"/>
        <w:left w:val="none" w:sz="0" w:space="0" w:color="auto"/>
        <w:bottom w:val="none" w:sz="0" w:space="0" w:color="auto"/>
        <w:right w:val="none" w:sz="0" w:space="0" w:color="auto"/>
      </w:divBdr>
    </w:div>
    <w:div w:id="1748763705">
      <w:bodyDiv w:val="1"/>
      <w:marLeft w:val="0"/>
      <w:marRight w:val="0"/>
      <w:marTop w:val="0"/>
      <w:marBottom w:val="0"/>
      <w:divBdr>
        <w:top w:val="none" w:sz="0" w:space="0" w:color="auto"/>
        <w:left w:val="none" w:sz="0" w:space="0" w:color="auto"/>
        <w:bottom w:val="none" w:sz="0" w:space="0" w:color="auto"/>
        <w:right w:val="none" w:sz="0" w:space="0" w:color="auto"/>
      </w:divBdr>
    </w:div>
    <w:div w:id="1752505916">
      <w:bodyDiv w:val="1"/>
      <w:marLeft w:val="0"/>
      <w:marRight w:val="0"/>
      <w:marTop w:val="0"/>
      <w:marBottom w:val="0"/>
      <w:divBdr>
        <w:top w:val="none" w:sz="0" w:space="0" w:color="auto"/>
        <w:left w:val="none" w:sz="0" w:space="0" w:color="auto"/>
        <w:bottom w:val="none" w:sz="0" w:space="0" w:color="auto"/>
        <w:right w:val="none" w:sz="0" w:space="0" w:color="auto"/>
      </w:divBdr>
    </w:div>
    <w:div w:id="1753164989">
      <w:bodyDiv w:val="1"/>
      <w:marLeft w:val="0"/>
      <w:marRight w:val="0"/>
      <w:marTop w:val="0"/>
      <w:marBottom w:val="0"/>
      <w:divBdr>
        <w:top w:val="none" w:sz="0" w:space="0" w:color="auto"/>
        <w:left w:val="none" w:sz="0" w:space="0" w:color="auto"/>
        <w:bottom w:val="none" w:sz="0" w:space="0" w:color="auto"/>
        <w:right w:val="none" w:sz="0" w:space="0" w:color="auto"/>
      </w:divBdr>
    </w:div>
    <w:div w:id="1754547170">
      <w:bodyDiv w:val="1"/>
      <w:marLeft w:val="0"/>
      <w:marRight w:val="0"/>
      <w:marTop w:val="0"/>
      <w:marBottom w:val="0"/>
      <w:divBdr>
        <w:top w:val="none" w:sz="0" w:space="0" w:color="auto"/>
        <w:left w:val="none" w:sz="0" w:space="0" w:color="auto"/>
        <w:bottom w:val="none" w:sz="0" w:space="0" w:color="auto"/>
        <w:right w:val="none" w:sz="0" w:space="0" w:color="auto"/>
      </w:divBdr>
    </w:div>
    <w:div w:id="1759600136">
      <w:bodyDiv w:val="1"/>
      <w:marLeft w:val="0"/>
      <w:marRight w:val="0"/>
      <w:marTop w:val="0"/>
      <w:marBottom w:val="0"/>
      <w:divBdr>
        <w:top w:val="none" w:sz="0" w:space="0" w:color="auto"/>
        <w:left w:val="none" w:sz="0" w:space="0" w:color="auto"/>
        <w:bottom w:val="none" w:sz="0" w:space="0" w:color="auto"/>
        <w:right w:val="none" w:sz="0" w:space="0" w:color="auto"/>
      </w:divBdr>
    </w:div>
    <w:div w:id="1769353808">
      <w:bodyDiv w:val="1"/>
      <w:marLeft w:val="0"/>
      <w:marRight w:val="0"/>
      <w:marTop w:val="0"/>
      <w:marBottom w:val="0"/>
      <w:divBdr>
        <w:top w:val="none" w:sz="0" w:space="0" w:color="auto"/>
        <w:left w:val="none" w:sz="0" w:space="0" w:color="auto"/>
        <w:bottom w:val="none" w:sz="0" w:space="0" w:color="auto"/>
        <w:right w:val="none" w:sz="0" w:space="0" w:color="auto"/>
      </w:divBdr>
    </w:div>
    <w:div w:id="1783961293">
      <w:bodyDiv w:val="1"/>
      <w:marLeft w:val="0"/>
      <w:marRight w:val="0"/>
      <w:marTop w:val="0"/>
      <w:marBottom w:val="0"/>
      <w:divBdr>
        <w:top w:val="none" w:sz="0" w:space="0" w:color="auto"/>
        <w:left w:val="none" w:sz="0" w:space="0" w:color="auto"/>
        <w:bottom w:val="none" w:sz="0" w:space="0" w:color="auto"/>
        <w:right w:val="none" w:sz="0" w:space="0" w:color="auto"/>
      </w:divBdr>
    </w:div>
    <w:div w:id="1784227579">
      <w:bodyDiv w:val="1"/>
      <w:marLeft w:val="0"/>
      <w:marRight w:val="0"/>
      <w:marTop w:val="0"/>
      <w:marBottom w:val="0"/>
      <w:divBdr>
        <w:top w:val="none" w:sz="0" w:space="0" w:color="auto"/>
        <w:left w:val="none" w:sz="0" w:space="0" w:color="auto"/>
        <w:bottom w:val="none" w:sz="0" w:space="0" w:color="auto"/>
        <w:right w:val="none" w:sz="0" w:space="0" w:color="auto"/>
      </w:divBdr>
    </w:div>
    <w:div w:id="1799032994">
      <w:bodyDiv w:val="1"/>
      <w:marLeft w:val="0"/>
      <w:marRight w:val="0"/>
      <w:marTop w:val="0"/>
      <w:marBottom w:val="0"/>
      <w:divBdr>
        <w:top w:val="none" w:sz="0" w:space="0" w:color="auto"/>
        <w:left w:val="none" w:sz="0" w:space="0" w:color="auto"/>
        <w:bottom w:val="none" w:sz="0" w:space="0" w:color="auto"/>
        <w:right w:val="none" w:sz="0" w:space="0" w:color="auto"/>
      </w:divBdr>
    </w:div>
    <w:div w:id="1801606014">
      <w:bodyDiv w:val="1"/>
      <w:marLeft w:val="0"/>
      <w:marRight w:val="0"/>
      <w:marTop w:val="0"/>
      <w:marBottom w:val="0"/>
      <w:divBdr>
        <w:top w:val="none" w:sz="0" w:space="0" w:color="auto"/>
        <w:left w:val="none" w:sz="0" w:space="0" w:color="auto"/>
        <w:bottom w:val="none" w:sz="0" w:space="0" w:color="auto"/>
        <w:right w:val="none" w:sz="0" w:space="0" w:color="auto"/>
      </w:divBdr>
    </w:div>
    <w:div w:id="1813710736">
      <w:bodyDiv w:val="1"/>
      <w:marLeft w:val="0"/>
      <w:marRight w:val="0"/>
      <w:marTop w:val="0"/>
      <w:marBottom w:val="0"/>
      <w:divBdr>
        <w:top w:val="none" w:sz="0" w:space="0" w:color="auto"/>
        <w:left w:val="none" w:sz="0" w:space="0" w:color="auto"/>
        <w:bottom w:val="none" w:sz="0" w:space="0" w:color="auto"/>
        <w:right w:val="none" w:sz="0" w:space="0" w:color="auto"/>
      </w:divBdr>
    </w:div>
    <w:div w:id="1828128138">
      <w:bodyDiv w:val="1"/>
      <w:marLeft w:val="0"/>
      <w:marRight w:val="0"/>
      <w:marTop w:val="0"/>
      <w:marBottom w:val="0"/>
      <w:divBdr>
        <w:top w:val="none" w:sz="0" w:space="0" w:color="auto"/>
        <w:left w:val="none" w:sz="0" w:space="0" w:color="auto"/>
        <w:bottom w:val="none" w:sz="0" w:space="0" w:color="auto"/>
        <w:right w:val="none" w:sz="0" w:space="0" w:color="auto"/>
      </w:divBdr>
    </w:div>
    <w:div w:id="1829208001">
      <w:bodyDiv w:val="1"/>
      <w:marLeft w:val="0"/>
      <w:marRight w:val="0"/>
      <w:marTop w:val="0"/>
      <w:marBottom w:val="0"/>
      <w:divBdr>
        <w:top w:val="none" w:sz="0" w:space="0" w:color="auto"/>
        <w:left w:val="none" w:sz="0" w:space="0" w:color="auto"/>
        <w:bottom w:val="none" w:sz="0" w:space="0" w:color="auto"/>
        <w:right w:val="none" w:sz="0" w:space="0" w:color="auto"/>
      </w:divBdr>
    </w:div>
    <w:div w:id="1829903771">
      <w:bodyDiv w:val="1"/>
      <w:marLeft w:val="0"/>
      <w:marRight w:val="0"/>
      <w:marTop w:val="0"/>
      <w:marBottom w:val="0"/>
      <w:divBdr>
        <w:top w:val="none" w:sz="0" w:space="0" w:color="auto"/>
        <w:left w:val="none" w:sz="0" w:space="0" w:color="auto"/>
        <w:bottom w:val="none" w:sz="0" w:space="0" w:color="auto"/>
        <w:right w:val="none" w:sz="0" w:space="0" w:color="auto"/>
      </w:divBdr>
    </w:div>
    <w:div w:id="1831823578">
      <w:bodyDiv w:val="1"/>
      <w:marLeft w:val="0"/>
      <w:marRight w:val="0"/>
      <w:marTop w:val="0"/>
      <w:marBottom w:val="0"/>
      <w:divBdr>
        <w:top w:val="none" w:sz="0" w:space="0" w:color="auto"/>
        <w:left w:val="none" w:sz="0" w:space="0" w:color="auto"/>
        <w:bottom w:val="none" w:sz="0" w:space="0" w:color="auto"/>
        <w:right w:val="none" w:sz="0" w:space="0" w:color="auto"/>
      </w:divBdr>
    </w:div>
    <w:div w:id="1833374538">
      <w:bodyDiv w:val="1"/>
      <w:marLeft w:val="0"/>
      <w:marRight w:val="0"/>
      <w:marTop w:val="0"/>
      <w:marBottom w:val="0"/>
      <w:divBdr>
        <w:top w:val="none" w:sz="0" w:space="0" w:color="auto"/>
        <w:left w:val="none" w:sz="0" w:space="0" w:color="auto"/>
        <w:bottom w:val="none" w:sz="0" w:space="0" w:color="auto"/>
        <w:right w:val="none" w:sz="0" w:space="0" w:color="auto"/>
      </w:divBdr>
    </w:div>
    <w:div w:id="1833914281">
      <w:bodyDiv w:val="1"/>
      <w:marLeft w:val="0"/>
      <w:marRight w:val="0"/>
      <w:marTop w:val="0"/>
      <w:marBottom w:val="0"/>
      <w:divBdr>
        <w:top w:val="none" w:sz="0" w:space="0" w:color="auto"/>
        <w:left w:val="none" w:sz="0" w:space="0" w:color="auto"/>
        <w:bottom w:val="none" w:sz="0" w:space="0" w:color="auto"/>
        <w:right w:val="none" w:sz="0" w:space="0" w:color="auto"/>
      </w:divBdr>
    </w:div>
    <w:div w:id="1835030989">
      <w:bodyDiv w:val="1"/>
      <w:marLeft w:val="0"/>
      <w:marRight w:val="0"/>
      <w:marTop w:val="0"/>
      <w:marBottom w:val="0"/>
      <w:divBdr>
        <w:top w:val="none" w:sz="0" w:space="0" w:color="auto"/>
        <w:left w:val="none" w:sz="0" w:space="0" w:color="auto"/>
        <w:bottom w:val="none" w:sz="0" w:space="0" w:color="auto"/>
        <w:right w:val="none" w:sz="0" w:space="0" w:color="auto"/>
      </w:divBdr>
    </w:div>
    <w:div w:id="1870143303">
      <w:bodyDiv w:val="1"/>
      <w:marLeft w:val="0"/>
      <w:marRight w:val="0"/>
      <w:marTop w:val="0"/>
      <w:marBottom w:val="0"/>
      <w:divBdr>
        <w:top w:val="none" w:sz="0" w:space="0" w:color="auto"/>
        <w:left w:val="none" w:sz="0" w:space="0" w:color="auto"/>
        <w:bottom w:val="none" w:sz="0" w:space="0" w:color="auto"/>
        <w:right w:val="none" w:sz="0" w:space="0" w:color="auto"/>
      </w:divBdr>
    </w:div>
    <w:div w:id="1874150510">
      <w:bodyDiv w:val="1"/>
      <w:marLeft w:val="0"/>
      <w:marRight w:val="0"/>
      <w:marTop w:val="0"/>
      <w:marBottom w:val="0"/>
      <w:divBdr>
        <w:top w:val="none" w:sz="0" w:space="0" w:color="auto"/>
        <w:left w:val="none" w:sz="0" w:space="0" w:color="auto"/>
        <w:bottom w:val="none" w:sz="0" w:space="0" w:color="auto"/>
        <w:right w:val="none" w:sz="0" w:space="0" w:color="auto"/>
      </w:divBdr>
    </w:div>
    <w:div w:id="1879000767">
      <w:bodyDiv w:val="1"/>
      <w:marLeft w:val="0"/>
      <w:marRight w:val="0"/>
      <w:marTop w:val="0"/>
      <w:marBottom w:val="0"/>
      <w:divBdr>
        <w:top w:val="none" w:sz="0" w:space="0" w:color="auto"/>
        <w:left w:val="none" w:sz="0" w:space="0" w:color="auto"/>
        <w:bottom w:val="none" w:sz="0" w:space="0" w:color="auto"/>
        <w:right w:val="none" w:sz="0" w:space="0" w:color="auto"/>
      </w:divBdr>
    </w:div>
    <w:div w:id="1892838965">
      <w:bodyDiv w:val="1"/>
      <w:marLeft w:val="0"/>
      <w:marRight w:val="0"/>
      <w:marTop w:val="0"/>
      <w:marBottom w:val="0"/>
      <w:divBdr>
        <w:top w:val="none" w:sz="0" w:space="0" w:color="auto"/>
        <w:left w:val="none" w:sz="0" w:space="0" w:color="auto"/>
        <w:bottom w:val="none" w:sz="0" w:space="0" w:color="auto"/>
        <w:right w:val="none" w:sz="0" w:space="0" w:color="auto"/>
      </w:divBdr>
    </w:div>
    <w:div w:id="1893080175">
      <w:bodyDiv w:val="1"/>
      <w:marLeft w:val="0"/>
      <w:marRight w:val="0"/>
      <w:marTop w:val="0"/>
      <w:marBottom w:val="0"/>
      <w:divBdr>
        <w:top w:val="none" w:sz="0" w:space="0" w:color="auto"/>
        <w:left w:val="none" w:sz="0" w:space="0" w:color="auto"/>
        <w:bottom w:val="none" w:sz="0" w:space="0" w:color="auto"/>
        <w:right w:val="none" w:sz="0" w:space="0" w:color="auto"/>
      </w:divBdr>
    </w:div>
    <w:div w:id="1917322381">
      <w:bodyDiv w:val="1"/>
      <w:marLeft w:val="0"/>
      <w:marRight w:val="0"/>
      <w:marTop w:val="0"/>
      <w:marBottom w:val="0"/>
      <w:divBdr>
        <w:top w:val="none" w:sz="0" w:space="0" w:color="auto"/>
        <w:left w:val="none" w:sz="0" w:space="0" w:color="auto"/>
        <w:bottom w:val="none" w:sz="0" w:space="0" w:color="auto"/>
        <w:right w:val="none" w:sz="0" w:space="0" w:color="auto"/>
      </w:divBdr>
    </w:div>
    <w:div w:id="1926764278">
      <w:bodyDiv w:val="1"/>
      <w:marLeft w:val="0"/>
      <w:marRight w:val="0"/>
      <w:marTop w:val="0"/>
      <w:marBottom w:val="0"/>
      <w:divBdr>
        <w:top w:val="none" w:sz="0" w:space="0" w:color="auto"/>
        <w:left w:val="none" w:sz="0" w:space="0" w:color="auto"/>
        <w:bottom w:val="none" w:sz="0" w:space="0" w:color="auto"/>
        <w:right w:val="none" w:sz="0" w:space="0" w:color="auto"/>
      </w:divBdr>
    </w:div>
    <w:div w:id="1931111759">
      <w:bodyDiv w:val="1"/>
      <w:marLeft w:val="0"/>
      <w:marRight w:val="0"/>
      <w:marTop w:val="0"/>
      <w:marBottom w:val="0"/>
      <w:divBdr>
        <w:top w:val="none" w:sz="0" w:space="0" w:color="auto"/>
        <w:left w:val="none" w:sz="0" w:space="0" w:color="auto"/>
        <w:bottom w:val="none" w:sz="0" w:space="0" w:color="auto"/>
        <w:right w:val="none" w:sz="0" w:space="0" w:color="auto"/>
      </w:divBdr>
    </w:div>
    <w:div w:id="1931423252">
      <w:bodyDiv w:val="1"/>
      <w:marLeft w:val="0"/>
      <w:marRight w:val="0"/>
      <w:marTop w:val="0"/>
      <w:marBottom w:val="0"/>
      <w:divBdr>
        <w:top w:val="none" w:sz="0" w:space="0" w:color="auto"/>
        <w:left w:val="none" w:sz="0" w:space="0" w:color="auto"/>
        <w:bottom w:val="none" w:sz="0" w:space="0" w:color="auto"/>
        <w:right w:val="none" w:sz="0" w:space="0" w:color="auto"/>
      </w:divBdr>
    </w:div>
    <w:div w:id="1937591457">
      <w:bodyDiv w:val="1"/>
      <w:marLeft w:val="0"/>
      <w:marRight w:val="0"/>
      <w:marTop w:val="0"/>
      <w:marBottom w:val="0"/>
      <w:divBdr>
        <w:top w:val="none" w:sz="0" w:space="0" w:color="auto"/>
        <w:left w:val="none" w:sz="0" w:space="0" w:color="auto"/>
        <w:bottom w:val="none" w:sz="0" w:space="0" w:color="auto"/>
        <w:right w:val="none" w:sz="0" w:space="0" w:color="auto"/>
      </w:divBdr>
    </w:div>
    <w:div w:id="1953323627">
      <w:bodyDiv w:val="1"/>
      <w:marLeft w:val="0"/>
      <w:marRight w:val="0"/>
      <w:marTop w:val="0"/>
      <w:marBottom w:val="0"/>
      <w:divBdr>
        <w:top w:val="none" w:sz="0" w:space="0" w:color="auto"/>
        <w:left w:val="none" w:sz="0" w:space="0" w:color="auto"/>
        <w:bottom w:val="none" w:sz="0" w:space="0" w:color="auto"/>
        <w:right w:val="none" w:sz="0" w:space="0" w:color="auto"/>
      </w:divBdr>
    </w:div>
    <w:div w:id="1962298521">
      <w:bodyDiv w:val="1"/>
      <w:marLeft w:val="0"/>
      <w:marRight w:val="0"/>
      <w:marTop w:val="0"/>
      <w:marBottom w:val="0"/>
      <w:divBdr>
        <w:top w:val="none" w:sz="0" w:space="0" w:color="auto"/>
        <w:left w:val="none" w:sz="0" w:space="0" w:color="auto"/>
        <w:bottom w:val="none" w:sz="0" w:space="0" w:color="auto"/>
        <w:right w:val="none" w:sz="0" w:space="0" w:color="auto"/>
      </w:divBdr>
    </w:div>
    <w:div w:id="1965651079">
      <w:bodyDiv w:val="1"/>
      <w:marLeft w:val="0"/>
      <w:marRight w:val="0"/>
      <w:marTop w:val="0"/>
      <w:marBottom w:val="0"/>
      <w:divBdr>
        <w:top w:val="none" w:sz="0" w:space="0" w:color="auto"/>
        <w:left w:val="none" w:sz="0" w:space="0" w:color="auto"/>
        <w:bottom w:val="none" w:sz="0" w:space="0" w:color="auto"/>
        <w:right w:val="none" w:sz="0" w:space="0" w:color="auto"/>
      </w:divBdr>
    </w:div>
    <w:div w:id="1975091054">
      <w:bodyDiv w:val="1"/>
      <w:marLeft w:val="0"/>
      <w:marRight w:val="0"/>
      <w:marTop w:val="0"/>
      <w:marBottom w:val="0"/>
      <w:divBdr>
        <w:top w:val="none" w:sz="0" w:space="0" w:color="auto"/>
        <w:left w:val="none" w:sz="0" w:space="0" w:color="auto"/>
        <w:bottom w:val="none" w:sz="0" w:space="0" w:color="auto"/>
        <w:right w:val="none" w:sz="0" w:space="0" w:color="auto"/>
      </w:divBdr>
    </w:div>
    <w:div w:id="1999266040">
      <w:bodyDiv w:val="1"/>
      <w:marLeft w:val="0"/>
      <w:marRight w:val="0"/>
      <w:marTop w:val="0"/>
      <w:marBottom w:val="0"/>
      <w:divBdr>
        <w:top w:val="none" w:sz="0" w:space="0" w:color="auto"/>
        <w:left w:val="none" w:sz="0" w:space="0" w:color="auto"/>
        <w:bottom w:val="none" w:sz="0" w:space="0" w:color="auto"/>
        <w:right w:val="none" w:sz="0" w:space="0" w:color="auto"/>
      </w:divBdr>
    </w:div>
    <w:div w:id="2016758081">
      <w:bodyDiv w:val="1"/>
      <w:marLeft w:val="0"/>
      <w:marRight w:val="0"/>
      <w:marTop w:val="0"/>
      <w:marBottom w:val="0"/>
      <w:divBdr>
        <w:top w:val="none" w:sz="0" w:space="0" w:color="auto"/>
        <w:left w:val="none" w:sz="0" w:space="0" w:color="auto"/>
        <w:bottom w:val="none" w:sz="0" w:space="0" w:color="auto"/>
        <w:right w:val="none" w:sz="0" w:space="0" w:color="auto"/>
      </w:divBdr>
    </w:div>
    <w:div w:id="2033143525">
      <w:bodyDiv w:val="1"/>
      <w:marLeft w:val="0"/>
      <w:marRight w:val="0"/>
      <w:marTop w:val="0"/>
      <w:marBottom w:val="0"/>
      <w:divBdr>
        <w:top w:val="none" w:sz="0" w:space="0" w:color="auto"/>
        <w:left w:val="none" w:sz="0" w:space="0" w:color="auto"/>
        <w:bottom w:val="none" w:sz="0" w:space="0" w:color="auto"/>
        <w:right w:val="none" w:sz="0" w:space="0" w:color="auto"/>
      </w:divBdr>
    </w:div>
    <w:div w:id="2053186497">
      <w:bodyDiv w:val="1"/>
      <w:marLeft w:val="0"/>
      <w:marRight w:val="0"/>
      <w:marTop w:val="0"/>
      <w:marBottom w:val="0"/>
      <w:divBdr>
        <w:top w:val="none" w:sz="0" w:space="0" w:color="auto"/>
        <w:left w:val="none" w:sz="0" w:space="0" w:color="auto"/>
        <w:bottom w:val="none" w:sz="0" w:space="0" w:color="auto"/>
        <w:right w:val="none" w:sz="0" w:space="0" w:color="auto"/>
      </w:divBdr>
    </w:div>
    <w:div w:id="2059233327">
      <w:bodyDiv w:val="1"/>
      <w:marLeft w:val="0"/>
      <w:marRight w:val="0"/>
      <w:marTop w:val="0"/>
      <w:marBottom w:val="0"/>
      <w:divBdr>
        <w:top w:val="none" w:sz="0" w:space="0" w:color="auto"/>
        <w:left w:val="none" w:sz="0" w:space="0" w:color="auto"/>
        <w:bottom w:val="none" w:sz="0" w:space="0" w:color="auto"/>
        <w:right w:val="none" w:sz="0" w:space="0" w:color="auto"/>
      </w:divBdr>
    </w:div>
    <w:div w:id="2059282536">
      <w:bodyDiv w:val="1"/>
      <w:marLeft w:val="0"/>
      <w:marRight w:val="0"/>
      <w:marTop w:val="0"/>
      <w:marBottom w:val="0"/>
      <w:divBdr>
        <w:top w:val="none" w:sz="0" w:space="0" w:color="auto"/>
        <w:left w:val="none" w:sz="0" w:space="0" w:color="auto"/>
        <w:bottom w:val="none" w:sz="0" w:space="0" w:color="auto"/>
        <w:right w:val="none" w:sz="0" w:space="0" w:color="auto"/>
      </w:divBdr>
    </w:div>
    <w:div w:id="2062165936">
      <w:bodyDiv w:val="1"/>
      <w:marLeft w:val="0"/>
      <w:marRight w:val="0"/>
      <w:marTop w:val="0"/>
      <w:marBottom w:val="0"/>
      <w:divBdr>
        <w:top w:val="none" w:sz="0" w:space="0" w:color="auto"/>
        <w:left w:val="none" w:sz="0" w:space="0" w:color="auto"/>
        <w:bottom w:val="none" w:sz="0" w:space="0" w:color="auto"/>
        <w:right w:val="none" w:sz="0" w:space="0" w:color="auto"/>
      </w:divBdr>
    </w:div>
    <w:div w:id="2065521508">
      <w:bodyDiv w:val="1"/>
      <w:marLeft w:val="0"/>
      <w:marRight w:val="0"/>
      <w:marTop w:val="0"/>
      <w:marBottom w:val="0"/>
      <w:divBdr>
        <w:top w:val="none" w:sz="0" w:space="0" w:color="auto"/>
        <w:left w:val="none" w:sz="0" w:space="0" w:color="auto"/>
        <w:bottom w:val="none" w:sz="0" w:space="0" w:color="auto"/>
        <w:right w:val="none" w:sz="0" w:space="0" w:color="auto"/>
      </w:divBdr>
    </w:div>
    <w:div w:id="2068332556">
      <w:bodyDiv w:val="1"/>
      <w:marLeft w:val="0"/>
      <w:marRight w:val="0"/>
      <w:marTop w:val="0"/>
      <w:marBottom w:val="0"/>
      <w:divBdr>
        <w:top w:val="none" w:sz="0" w:space="0" w:color="auto"/>
        <w:left w:val="none" w:sz="0" w:space="0" w:color="auto"/>
        <w:bottom w:val="none" w:sz="0" w:space="0" w:color="auto"/>
        <w:right w:val="none" w:sz="0" w:space="0" w:color="auto"/>
      </w:divBdr>
    </w:div>
    <w:div w:id="2075542290">
      <w:bodyDiv w:val="1"/>
      <w:marLeft w:val="0"/>
      <w:marRight w:val="0"/>
      <w:marTop w:val="0"/>
      <w:marBottom w:val="0"/>
      <w:divBdr>
        <w:top w:val="none" w:sz="0" w:space="0" w:color="auto"/>
        <w:left w:val="none" w:sz="0" w:space="0" w:color="auto"/>
        <w:bottom w:val="none" w:sz="0" w:space="0" w:color="auto"/>
        <w:right w:val="none" w:sz="0" w:space="0" w:color="auto"/>
      </w:divBdr>
    </w:div>
    <w:div w:id="2076397094">
      <w:bodyDiv w:val="1"/>
      <w:marLeft w:val="0"/>
      <w:marRight w:val="0"/>
      <w:marTop w:val="0"/>
      <w:marBottom w:val="0"/>
      <w:divBdr>
        <w:top w:val="none" w:sz="0" w:space="0" w:color="auto"/>
        <w:left w:val="none" w:sz="0" w:space="0" w:color="auto"/>
        <w:bottom w:val="none" w:sz="0" w:space="0" w:color="auto"/>
        <w:right w:val="none" w:sz="0" w:space="0" w:color="auto"/>
      </w:divBdr>
    </w:div>
    <w:div w:id="2076858751">
      <w:bodyDiv w:val="1"/>
      <w:marLeft w:val="0"/>
      <w:marRight w:val="0"/>
      <w:marTop w:val="0"/>
      <w:marBottom w:val="0"/>
      <w:divBdr>
        <w:top w:val="none" w:sz="0" w:space="0" w:color="auto"/>
        <w:left w:val="none" w:sz="0" w:space="0" w:color="auto"/>
        <w:bottom w:val="none" w:sz="0" w:space="0" w:color="auto"/>
        <w:right w:val="none" w:sz="0" w:space="0" w:color="auto"/>
      </w:divBdr>
    </w:div>
    <w:div w:id="2077237921">
      <w:bodyDiv w:val="1"/>
      <w:marLeft w:val="0"/>
      <w:marRight w:val="0"/>
      <w:marTop w:val="0"/>
      <w:marBottom w:val="0"/>
      <w:divBdr>
        <w:top w:val="none" w:sz="0" w:space="0" w:color="auto"/>
        <w:left w:val="none" w:sz="0" w:space="0" w:color="auto"/>
        <w:bottom w:val="none" w:sz="0" w:space="0" w:color="auto"/>
        <w:right w:val="none" w:sz="0" w:space="0" w:color="auto"/>
      </w:divBdr>
    </w:div>
    <w:div w:id="2094038772">
      <w:bodyDiv w:val="1"/>
      <w:marLeft w:val="0"/>
      <w:marRight w:val="0"/>
      <w:marTop w:val="0"/>
      <w:marBottom w:val="0"/>
      <w:divBdr>
        <w:top w:val="none" w:sz="0" w:space="0" w:color="auto"/>
        <w:left w:val="none" w:sz="0" w:space="0" w:color="auto"/>
        <w:bottom w:val="none" w:sz="0" w:space="0" w:color="auto"/>
        <w:right w:val="none" w:sz="0" w:space="0" w:color="auto"/>
      </w:divBdr>
    </w:div>
    <w:div w:id="2098674925">
      <w:bodyDiv w:val="1"/>
      <w:marLeft w:val="0"/>
      <w:marRight w:val="0"/>
      <w:marTop w:val="0"/>
      <w:marBottom w:val="0"/>
      <w:divBdr>
        <w:top w:val="none" w:sz="0" w:space="0" w:color="auto"/>
        <w:left w:val="none" w:sz="0" w:space="0" w:color="auto"/>
        <w:bottom w:val="none" w:sz="0" w:space="0" w:color="auto"/>
        <w:right w:val="none" w:sz="0" w:space="0" w:color="auto"/>
      </w:divBdr>
    </w:div>
    <w:div w:id="2102993837">
      <w:bodyDiv w:val="1"/>
      <w:marLeft w:val="0"/>
      <w:marRight w:val="0"/>
      <w:marTop w:val="0"/>
      <w:marBottom w:val="0"/>
      <w:divBdr>
        <w:top w:val="none" w:sz="0" w:space="0" w:color="auto"/>
        <w:left w:val="none" w:sz="0" w:space="0" w:color="auto"/>
        <w:bottom w:val="none" w:sz="0" w:space="0" w:color="auto"/>
        <w:right w:val="none" w:sz="0" w:space="0" w:color="auto"/>
      </w:divBdr>
    </w:div>
    <w:div w:id="2112622538">
      <w:bodyDiv w:val="1"/>
      <w:marLeft w:val="0"/>
      <w:marRight w:val="0"/>
      <w:marTop w:val="0"/>
      <w:marBottom w:val="0"/>
      <w:divBdr>
        <w:top w:val="none" w:sz="0" w:space="0" w:color="auto"/>
        <w:left w:val="none" w:sz="0" w:space="0" w:color="auto"/>
        <w:bottom w:val="none" w:sz="0" w:space="0" w:color="auto"/>
        <w:right w:val="none" w:sz="0" w:space="0" w:color="auto"/>
      </w:divBdr>
    </w:div>
    <w:div w:id="2122449570">
      <w:bodyDiv w:val="1"/>
      <w:marLeft w:val="0"/>
      <w:marRight w:val="0"/>
      <w:marTop w:val="0"/>
      <w:marBottom w:val="0"/>
      <w:divBdr>
        <w:top w:val="none" w:sz="0" w:space="0" w:color="auto"/>
        <w:left w:val="none" w:sz="0" w:space="0" w:color="auto"/>
        <w:bottom w:val="none" w:sz="0" w:space="0" w:color="auto"/>
        <w:right w:val="none" w:sz="0" w:space="0" w:color="auto"/>
      </w:divBdr>
    </w:div>
    <w:div w:id="21235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D32A-BFE9-4C69-8C95-80423983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3981</TotalTime>
  <Pages>9</Pages>
  <Words>2672</Words>
  <Characters>15234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Gurgenidze</dc:creator>
  <cp:lastModifiedBy>Juna Gersamia</cp:lastModifiedBy>
  <cp:revision>316</cp:revision>
  <cp:lastPrinted>2018-10-31T08:18:00Z</cp:lastPrinted>
  <dcterms:created xsi:type="dcterms:W3CDTF">2016-10-27T10:55:00Z</dcterms:created>
  <dcterms:modified xsi:type="dcterms:W3CDTF">2018-11-02T15:16:00Z</dcterms:modified>
</cp:coreProperties>
</file>